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206" w:rsidRDefault="001358D1" w:rsidP="006572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Наша Кубань – уникальный регион России, оставивший знаменитый след в общероссийском и мировом историческом процессе. </w:t>
      </w:r>
    </w:p>
    <w:p w:rsidR="00F51001" w:rsidRPr="00BB54F4" w:rsidRDefault="001358D1" w:rsidP="006572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В глубокой </w:t>
      </w:r>
      <w:r w:rsidR="00C9093B" w:rsidRPr="00BB54F4">
        <w:rPr>
          <w:rFonts w:ascii="Times New Roman" w:hAnsi="Times New Roman" w:cs="Times New Roman"/>
          <w:sz w:val="28"/>
          <w:szCs w:val="28"/>
        </w:rPr>
        <w:t>древности,</w:t>
      </w:r>
      <w:r w:rsidRPr="00BB54F4">
        <w:rPr>
          <w:rFonts w:ascii="Times New Roman" w:hAnsi="Times New Roman" w:cs="Times New Roman"/>
          <w:sz w:val="28"/>
          <w:szCs w:val="28"/>
        </w:rPr>
        <w:t xml:space="preserve"> пришедшие сюда люди</w:t>
      </w:r>
      <w:r w:rsidR="00657206">
        <w:rPr>
          <w:rFonts w:ascii="Times New Roman" w:hAnsi="Times New Roman" w:cs="Times New Roman"/>
          <w:sz w:val="28"/>
          <w:szCs w:val="28"/>
        </w:rPr>
        <w:t>,</w:t>
      </w:r>
      <w:r w:rsidRPr="00BB54F4">
        <w:rPr>
          <w:rFonts w:ascii="Times New Roman" w:hAnsi="Times New Roman" w:cs="Times New Roman"/>
          <w:sz w:val="28"/>
          <w:szCs w:val="28"/>
        </w:rPr>
        <w:t xml:space="preserve"> сделали край местом своего обитания ввиду исключительно выгодных условий. Древние греки, а позднее и византийцы, славяне и другие европейские народы основали здесь свои колонии, фактории и города, понимая значение этой территории. Наконец, казаки, переселившиеся сюда на рубеже </w:t>
      </w:r>
      <w:r w:rsidRPr="00BB54F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B54F4">
        <w:rPr>
          <w:rFonts w:ascii="Times New Roman" w:hAnsi="Times New Roman" w:cs="Times New Roman"/>
          <w:sz w:val="28"/>
          <w:szCs w:val="28"/>
        </w:rPr>
        <w:t xml:space="preserve"> – </w:t>
      </w:r>
      <w:r w:rsidRPr="00BB54F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B54F4">
        <w:rPr>
          <w:rFonts w:ascii="Times New Roman" w:hAnsi="Times New Roman" w:cs="Times New Roman"/>
          <w:sz w:val="28"/>
          <w:szCs w:val="28"/>
        </w:rPr>
        <w:t xml:space="preserve"> вв. предприняли вместе с горскими народами грандиозные усилия по освоению всей Кубанской земли, превратив ее в цветущий сад.</w:t>
      </w:r>
    </w:p>
    <w:p w:rsidR="00870F4D" w:rsidRPr="00870F4D" w:rsidRDefault="00870F4D" w:rsidP="00870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F4D">
        <w:rPr>
          <w:rFonts w:ascii="Times New Roman" w:hAnsi="Times New Roman" w:cs="Times New Roman"/>
          <w:sz w:val="28"/>
          <w:szCs w:val="28"/>
        </w:rPr>
        <w:t xml:space="preserve">Составляя программу факультативных занятий по истории Кубанского </w:t>
      </w:r>
      <w:proofErr w:type="gramStart"/>
      <w:r w:rsidRPr="00870F4D">
        <w:rPr>
          <w:rFonts w:ascii="Times New Roman" w:hAnsi="Times New Roman" w:cs="Times New Roman"/>
          <w:sz w:val="28"/>
          <w:szCs w:val="28"/>
        </w:rPr>
        <w:t>казачества</w:t>
      </w:r>
      <w:proofErr w:type="gramEnd"/>
      <w:r w:rsidRPr="00870F4D">
        <w:rPr>
          <w:rFonts w:ascii="Times New Roman" w:hAnsi="Times New Roman" w:cs="Times New Roman"/>
          <w:sz w:val="28"/>
          <w:szCs w:val="28"/>
        </w:rPr>
        <w:t xml:space="preserve"> я большое значение уделя</w:t>
      </w:r>
      <w:r w:rsidR="008E1CC7">
        <w:rPr>
          <w:rFonts w:ascii="Times New Roman" w:hAnsi="Times New Roman" w:cs="Times New Roman"/>
          <w:sz w:val="28"/>
          <w:szCs w:val="28"/>
        </w:rPr>
        <w:t>ю</w:t>
      </w:r>
      <w:bookmarkStart w:id="0" w:name="_GoBack"/>
      <w:bookmarkEnd w:id="0"/>
      <w:r w:rsidRPr="00870F4D">
        <w:rPr>
          <w:rFonts w:ascii="Times New Roman" w:hAnsi="Times New Roman" w:cs="Times New Roman"/>
          <w:sz w:val="28"/>
          <w:szCs w:val="28"/>
        </w:rPr>
        <w:t xml:space="preserve"> гражданско-патриотическому и духовно-нравственному воспитанию подростков. Программу утвердил атаман Кубанского казачьего войска Казачий генерал </w:t>
      </w:r>
      <w:proofErr w:type="spellStart"/>
      <w:r w:rsidRPr="00870F4D">
        <w:rPr>
          <w:rFonts w:ascii="Times New Roman" w:hAnsi="Times New Roman" w:cs="Times New Roman"/>
          <w:sz w:val="28"/>
          <w:szCs w:val="28"/>
        </w:rPr>
        <w:t>Долуда</w:t>
      </w:r>
      <w:proofErr w:type="spellEnd"/>
      <w:r w:rsidRPr="00870F4D">
        <w:rPr>
          <w:rFonts w:ascii="Times New Roman" w:hAnsi="Times New Roman" w:cs="Times New Roman"/>
          <w:sz w:val="28"/>
          <w:szCs w:val="28"/>
        </w:rPr>
        <w:t xml:space="preserve"> Николай Александрович. </w:t>
      </w:r>
    </w:p>
    <w:p w:rsidR="001358D1" w:rsidRPr="00BB54F4" w:rsidRDefault="003C26DC" w:rsidP="006572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На первых занятиях происходит знакомство с историей </w:t>
      </w:r>
      <w:r w:rsidR="00BA52CF">
        <w:rPr>
          <w:rFonts w:ascii="Times New Roman" w:hAnsi="Times New Roman" w:cs="Times New Roman"/>
          <w:sz w:val="28"/>
          <w:szCs w:val="28"/>
        </w:rPr>
        <w:t>к</w:t>
      </w:r>
      <w:r w:rsidRPr="00BB54F4">
        <w:rPr>
          <w:rFonts w:ascii="Times New Roman" w:hAnsi="Times New Roman" w:cs="Times New Roman"/>
          <w:sz w:val="28"/>
          <w:szCs w:val="28"/>
        </w:rPr>
        <w:t xml:space="preserve">убанского </w:t>
      </w:r>
      <w:r w:rsidR="00BA52CF">
        <w:rPr>
          <w:rFonts w:ascii="Times New Roman" w:hAnsi="Times New Roman" w:cs="Times New Roman"/>
          <w:sz w:val="28"/>
          <w:szCs w:val="28"/>
        </w:rPr>
        <w:t>к</w:t>
      </w:r>
      <w:r w:rsidRPr="00BB54F4">
        <w:rPr>
          <w:rFonts w:ascii="Times New Roman" w:hAnsi="Times New Roman" w:cs="Times New Roman"/>
          <w:sz w:val="28"/>
          <w:szCs w:val="28"/>
        </w:rPr>
        <w:t xml:space="preserve">азачества, лекции о даровании Екатериной </w:t>
      </w:r>
      <w:r w:rsidRPr="00BB54F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B54F4">
        <w:rPr>
          <w:rFonts w:ascii="Times New Roman" w:hAnsi="Times New Roman" w:cs="Times New Roman"/>
          <w:sz w:val="28"/>
          <w:szCs w:val="28"/>
        </w:rPr>
        <w:t xml:space="preserve"> казакам земель, о переселении донских и черноморских казаков, о том</w:t>
      </w:r>
      <w:r w:rsidR="00BA52CF">
        <w:rPr>
          <w:rFonts w:ascii="Times New Roman" w:hAnsi="Times New Roman" w:cs="Times New Roman"/>
          <w:sz w:val="28"/>
          <w:szCs w:val="28"/>
        </w:rPr>
        <w:t>,</w:t>
      </w:r>
      <w:r w:rsidRPr="00BB54F4">
        <w:rPr>
          <w:rFonts w:ascii="Times New Roman" w:hAnsi="Times New Roman" w:cs="Times New Roman"/>
          <w:sz w:val="28"/>
          <w:szCs w:val="28"/>
        </w:rPr>
        <w:t xml:space="preserve"> как Екатерина </w:t>
      </w:r>
      <w:r w:rsidRPr="00BB54F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A52CF">
        <w:rPr>
          <w:rFonts w:ascii="Times New Roman" w:hAnsi="Times New Roman" w:cs="Times New Roman"/>
          <w:sz w:val="28"/>
          <w:szCs w:val="28"/>
        </w:rPr>
        <w:t xml:space="preserve"> </w:t>
      </w:r>
      <w:r w:rsidRPr="00BB54F4">
        <w:rPr>
          <w:rFonts w:ascii="Times New Roman" w:hAnsi="Times New Roman" w:cs="Times New Roman"/>
          <w:sz w:val="28"/>
          <w:szCs w:val="28"/>
        </w:rPr>
        <w:t>пожаловала белое знамя «За веру и верность», булаву</w:t>
      </w:r>
      <w:r w:rsidR="007B503F" w:rsidRPr="00BB54F4">
        <w:rPr>
          <w:rFonts w:ascii="Times New Roman" w:hAnsi="Times New Roman" w:cs="Times New Roman"/>
          <w:sz w:val="28"/>
          <w:szCs w:val="28"/>
        </w:rPr>
        <w:t xml:space="preserve">, печать и малые знамена для станиц. Потемкин же пожаловал парусиновую церковь, освященную в день Святой Троицы. </w:t>
      </w:r>
    </w:p>
    <w:p w:rsidR="006600E8" w:rsidRPr="00BB54F4" w:rsidRDefault="007B503F" w:rsidP="00BA5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Далее занятия посвящены формированию казачьего войска, началу военной службы казаков. Не было у государства </w:t>
      </w:r>
      <w:r w:rsidR="00BA52CF">
        <w:rPr>
          <w:rFonts w:ascii="Times New Roman" w:hAnsi="Times New Roman" w:cs="Times New Roman"/>
          <w:sz w:val="28"/>
          <w:szCs w:val="28"/>
        </w:rPr>
        <w:t>Р</w:t>
      </w:r>
      <w:r w:rsidRPr="00BB54F4">
        <w:rPr>
          <w:rFonts w:ascii="Times New Roman" w:hAnsi="Times New Roman" w:cs="Times New Roman"/>
          <w:sz w:val="28"/>
          <w:szCs w:val="28"/>
        </w:rPr>
        <w:t>оссийского сильнее и надежнее охраны границ, чем казаки.</w:t>
      </w:r>
      <w:r w:rsidR="00573A83" w:rsidRPr="00BB54F4">
        <w:rPr>
          <w:rFonts w:ascii="Times New Roman" w:hAnsi="Times New Roman" w:cs="Times New Roman"/>
          <w:sz w:val="28"/>
          <w:szCs w:val="28"/>
        </w:rPr>
        <w:t xml:space="preserve"> Не раз говори</w:t>
      </w:r>
      <w:r w:rsidR="00870F4D">
        <w:rPr>
          <w:rFonts w:ascii="Times New Roman" w:hAnsi="Times New Roman" w:cs="Times New Roman"/>
          <w:sz w:val="28"/>
          <w:szCs w:val="28"/>
        </w:rPr>
        <w:t>тся</w:t>
      </w:r>
      <w:r w:rsidR="00573A83" w:rsidRPr="00BB54F4">
        <w:rPr>
          <w:rFonts w:ascii="Times New Roman" w:hAnsi="Times New Roman" w:cs="Times New Roman"/>
          <w:sz w:val="28"/>
          <w:szCs w:val="28"/>
        </w:rPr>
        <w:t xml:space="preserve"> о смелости и доблести </w:t>
      </w:r>
      <w:r w:rsidR="00BA52CF">
        <w:rPr>
          <w:rFonts w:ascii="Times New Roman" w:hAnsi="Times New Roman" w:cs="Times New Roman"/>
          <w:sz w:val="28"/>
          <w:szCs w:val="28"/>
        </w:rPr>
        <w:t>ч</w:t>
      </w:r>
      <w:r w:rsidR="00573A83" w:rsidRPr="00BB54F4">
        <w:rPr>
          <w:rFonts w:ascii="Times New Roman" w:hAnsi="Times New Roman" w:cs="Times New Roman"/>
          <w:sz w:val="28"/>
          <w:szCs w:val="28"/>
        </w:rPr>
        <w:t>ерноморских и линейных казаков в Кавка</w:t>
      </w:r>
      <w:r w:rsidR="006600E8" w:rsidRPr="00BB54F4">
        <w:rPr>
          <w:rFonts w:ascii="Times New Roman" w:hAnsi="Times New Roman" w:cs="Times New Roman"/>
          <w:sz w:val="28"/>
          <w:szCs w:val="28"/>
        </w:rPr>
        <w:t>зской войне, Польском и Вен</w:t>
      </w:r>
      <w:r w:rsidR="00870F4D">
        <w:rPr>
          <w:rFonts w:ascii="Times New Roman" w:hAnsi="Times New Roman" w:cs="Times New Roman"/>
          <w:sz w:val="28"/>
          <w:szCs w:val="28"/>
        </w:rPr>
        <w:t>герском походах, Крымской войне, о</w:t>
      </w:r>
      <w:r w:rsidR="006600E8" w:rsidRPr="00BB54F4">
        <w:rPr>
          <w:rFonts w:ascii="Times New Roman" w:hAnsi="Times New Roman" w:cs="Times New Roman"/>
          <w:sz w:val="28"/>
          <w:szCs w:val="28"/>
        </w:rPr>
        <w:t xml:space="preserve"> заслугах </w:t>
      </w:r>
      <w:r w:rsidR="00BA52CF">
        <w:rPr>
          <w:rFonts w:ascii="Times New Roman" w:hAnsi="Times New Roman" w:cs="Times New Roman"/>
          <w:sz w:val="28"/>
          <w:szCs w:val="28"/>
        </w:rPr>
        <w:t xml:space="preserve">казаков </w:t>
      </w:r>
      <w:r w:rsidR="006600E8" w:rsidRPr="00BB54F4">
        <w:rPr>
          <w:rFonts w:ascii="Times New Roman" w:hAnsi="Times New Roman" w:cs="Times New Roman"/>
          <w:sz w:val="28"/>
          <w:szCs w:val="28"/>
        </w:rPr>
        <w:t xml:space="preserve">в Русско-Японской войне, на фронтах </w:t>
      </w:r>
      <w:r w:rsidR="00BA52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A52CF">
        <w:rPr>
          <w:rFonts w:ascii="Times New Roman" w:hAnsi="Times New Roman" w:cs="Times New Roman"/>
          <w:sz w:val="28"/>
          <w:szCs w:val="28"/>
        </w:rPr>
        <w:t>-й М</w:t>
      </w:r>
      <w:r w:rsidR="006600E8" w:rsidRPr="00BB54F4">
        <w:rPr>
          <w:rFonts w:ascii="Times New Roman" w:hAnsi="Times New Roman" w:cs="Times New Roman"/>
          <w:sz w:val="28"/>
          <w:szCs w:val="28"/>
        </w:rPr>
        <w:t xml:space="preserve">ировой войны, в годы революции и </w:t>
      </w:r>
      <w:r w:rsidR="00BA52CF">
        <w:rPr>
          <w:rFonts w:ascii="Times New Roman" w:hAnsi="Times New Roman" w:cs="Times New Roman"/>
          <w:sz w:val="28"/>
          <w:szCs w:val="28"/>
        </w:rPr>
        <w:t>Г</w:t>
      </w:r>
      <w:r w:rsidR="006600E8" w:rsidRPr="00BB54F4">
        <w:rPr>
          <w:rFonts w:ascii="Times New Roman" w:hAnsi="Times New Roman" w:cs="Times New Roman"/>
          <w:sz w:val="28"/>
          <w:szCs w:val="28"/>
        </w:rPr>
        <w:t xml:space="preserve">ражданской войны. </w:t>
      </w:r>
      <w:r w:rsidR="00BA52CF">
        <w:rPr>
          <w:rFonts w:ascii="Times New Roman" w:hAnsi="Times New Roman" w:cs="Times New Roman"/>
          <w:sz w:val="28"/>
          <w:szCs w:val="28"/>
        </w:rPr>
        <w:t>На занятиях о</w:t>
      </w:r>
      <w:r w:rsidR="006600E8" w:rsidRPr="00BB54F4">
        <w:rPr>
          <w:rFonts w:ascii="Times New Roman" w:hAnsi="Times New Roman" w:cs="Times New Roman"/>
          <w:sz w:val="28"/>
          <w:szCs w:val="28"/>
        </w:rPr>
        <w:t>бсужда</w:t>
      </w:r>
      <w:r w:rsidR="00870F4D">
        <w:rPr>
          <w:rFonts w:ascii="Times New Roman" w:hAnsi="Times New Roman" w:cs="Times New Roman"/>
          <w:sz w:val="28"/>
          <w:szCs w:val="28"/>
        </w:rPr>
        <w:t>ется</w:t>
      </w:r>
      <w:r w:rsidR="006600E8" w:rsidRPr="00BB54F4">
        <w:rPr>
          <w:rFonts w:ascii="Times New Roman" w:hAnsi="Times New Roman" w:cs="Times New Roman"/>
          <w:sz w:val="28"/>
          <w:szCs w:val="28"/>
        </w:rPr>
        <w:t xml:space="preserve"> вынужденная эмиграция части казаков на чужбину. Кто-то</w:t>
      </w:r>
      <w:r w:rsidR="00870F4D">
        <w:rPr>
          <w:rFonts w:ascii="Times New Roman" w:hAnsi="Times New Roman" w:cs="Times New Roman"/>
          <w:sz w:val="28"/>
          <w:szCs w:val="28"/>
        </w:rPr>
        <w:t xml:space="preserve"> может считать</w:t>
      </w:r>
      <w:r w:rsidR="006600E8" w:rsidRPr="00BB54F4">
        <w:rPr>
          <w:rFonts w:ascii="Times New Roman" w:hAnsi="Times New Roman" w:cs="Times New Roman"/>
          <w:sz w:val="28"/>
          <w:szCs w:val="28"/>
        </w:rPr>
        <w:t>, что это выну</w:t>
      </w:r>
      <w:r w:rsidR="00870F4D">
        <w:rPr>
          <w:rFonts w:ascii="Times New Roman" w:hAnsi="Times New Roman" w:cs="Times New Roman"/>
          <w:sz w:val="28"/>
          <w:szCs w:val="28"/>
        </w:rPr>
        <w:t>жденная мера, а кто-то докажет</w:t>
      </w:r>
      <w:r w:rsidR="006600E8" w:rsidRPr="00BB54F4">
        <w:rPr>
          <w:rFonts w:ascii="Times New Roman" w:hAnsi="Times New Roman" w:cs="Times New Roman"/>
          <w:sz w:val="28"/>
          <w:szCs w:val="28"/>
        </w:rPr>
        <w:t>, что обиженные на Советскую власть</w:t>
      </w:r>
      <w:r w:rsidR="00BA52CF">
        <w:rPr>
          <w:rFonts w:ascii="Times New Roman" w:hAnsi="Times New Roman" w:cs="Times New Roman"/>
          <w:sz w:val="28"/>
          <w:szCs w:val="28"/>
        </w:rPr>
        <w:t>,</w:t>
      </w:r>
      <w:r w:rsidR="006600E8" w:rsidRPr="00BB54F4">
        <w:rPr>
          <w:rFonts w:ascii="Times New Roman" w:hAnsi="Times New Roman" w:cs="Times New Roman"/>
          <w:sz w:val="28"/>
          <w:szCs w:val="28"/>
        </w:rPr>
        <w:t xml:space="preserve"> они не понимали, что политические режимы приходят и уходят</w:t>
      </w:r>
      <w:r w:rsidR="00A04150" w:rsidRPr="00BB54F4">
        <w:rPr>
          <w:rFonts w:ascii="Times New Roman" w:hAnsi="Times New Roman" w:cs="Times New Roman"/>
          <w:sz w:val="28"/>
          <w:szCs w:val="28"/>
        </w:rPr>
        <w:t>, а родина одна и ее надо защищ</w:t>
      </w:r>
      <w:r w:rsidR="006600E8" w:rsidRPr="00BB54F4">
        <w:rPr>
          <w:rFonts w:ascii="Times New Roman" w:hAnsi="Times New Roman" w:cs="Times New Roman"/>
          <w:sz w:val="28"/>
          <w:szCs w:val="28"/>
        </w:rPr>
        <w:t xml:space="preserve">ать, как это делало большинство </w:t>
      </w:r>
      <w:r w:rsidR="00BA52CF">
        <w:rPr>
          <w:rFonts w:ascii="Times New Roman" w:hAnsi="Times New Roman" w:cs="Times New Roman"/>
          <w:sz w:val="28"/>
          <w:szCs w:val="28"/>
        </w:rPr>
        <w:t>к</w:t>
      </w:r>
      <w:r w:rsidR="006600E8" w:rsidRPr="00BB54F4">
        <w:rPr>
          <w:rFonts w:ascii="Times New Roman" w:hAnsi="Times New Roman" w:cs="Times New Roman"/>
          <w:sz w:val="28"/>
          <w:szCs w:val="28"/>
        </w:rPr>
        <w:t>убанских казаков в годы Великой Отечественной войны</w:t>
      </w:r>
      <w:r w:rsidR="00A04150" w:rsidRPr="00BB54F4">
        <w:rPr>
          <w:rFonts w:ascii="Times New Roman" w:hAnsi="Times New Roman" w:cs="Times New Roman"/>
          <w:sz w:val="28"/>
          <w:szCs w:val="28"/>
        </w:rPr>
        <w:t>.</w:t>
      </w:r>
    </w:p>
    <w:p w:rsidR="00A04150" w:rsidRPr="00BB54F4" w:rsidRDefault="00A04150" w:rsidP="00BA5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870F4D">
        <w:rPr>
          <w:rFonts w:ascii="Times New Roman" w:hAnsi="Times New Roman" w:cs="Times New Roman"/>
          <w:sz w:val="28"/>
          <w:szCs w:val="28"/>
        </w:rPr>
        <w:t>должны подготовить</w:t>
      </w:r>
      <w:r w:rsidRPr="00BB54F4">
        <w:rPr>
          <w:rFonts w:ascii="Times New Roman" w:hAnsi="Times New Roman" w:cs="Times New Roman"/>
          <w:sz w:val="28"/>
          <w:szCs w:val="28"/>
        </w:rPr>
        <w:t xml:space="preserve"> </w:t>
      </w:r>
      <w:r w:rsidR="00BA52CF">
        <w:rPr>
          <w:rFonts w:ascii="Times New Roman" w:hAnsi="Times New Roman" w:cs="Times New Roman"/>
          <w:sz w:val="28"/>
          <w:szCs w:val="28"/>
        </w:rPr>
        <w:t xml:space="preserve">доклады об </w:t>
      </w:r>
      <w:r w:rsidRPr="00BB54F4">
        <w:rPr>
          <w:rFonts w:ascii="Times New Roman" w:hAnsi="Times New Roman" w:cs="Times New Roman"/>
          <w:sz w:val="28"/>
          <w:szCs w:val="28"/>
        </w:rPr>
        <w:t xml:space="preserve">истории станиц в годы военного коммунизма, НЭПА, </w:t>
      </w:r>
      <w:r w:rsidR="00870F4D">
        <w:rPr>
          <w:rFonts w:ascii="Times New Roman" w:hAnsi="Times New Roman" w:cs="Times New Roman"/>
          <w:sz w:val="28"/>
          <w:szCs w:val="28"/>
        </w:rPr>
        <w:t>индустриализации и коллективизации.</w:t>
      </w:r>
      <w:r w:rsidRPr="00BB54F4">
        <w:rPr>
          <w:rFonts w:ascii="Times New Roman" w:hAnsi="Times New Roman" w:cs="Times New Roman"/>
          <w:sz w:val="28"/>
          <w:szCs w:val="28"/>
        </w:rPr>
        <w:t xml:space="preserve"> Ученики </w:t>
      </w:r>
      <w:r w:rsidR="000D09FB">
        <w:rPr>
          <w:rFonts w:ascii="Times New Roman" w:hAnsi="Times New Roman" w:cs="Times New Roman"/>
          <w:sz w:val="28"/>
          <w:szCs w:val="28"/>
        </w:rPr>
        <w:t>могут подготовить</w:t>
      </w:r>
      <w:r w:rsidRPr="00BB54F4">
        <w:rPr>
          <w:rFonts w:ascii="Times New Roman" w:hAnsi="Times New Roman" w:cs="Times New Roman"/>
          <w:sz w:val="28"/>
          <w:szCs w:val="28"/>
        </w:rPr>
        <w:t xml:space="preserve"> доклады о своих станичниках-казаках, отмечая их смелость и мужество на фронтах 2-ой Мировой войны. </w:t>
      </w:r>
      <w:r w:rsidR="006E3DB0" w:rsidRPr="00BB54F4">
        <w:rPr>
          <w:rFonts w:ascii="Times New Roman" w:hAnsi="Times New Roman" w:cs="Times New Roman"/>
          <w:sz w:val="28"/>
          <w:szCs w:val="28"/>
        </w:rPr>
        <w:t>Не остави</w:t>
      </w:r>
      <w:r w:rsidR="000D09FB">
        <w:rPr>
          <w:rFonts w:ascii="Times New Roman" w:hAnsi="Times New Roman" w:cs="Times New Roman"/>
          <w:sz w:val="28"/>
          <w:szCs w:val="28"/>
        </w:rPr>
        <w:t>т</w:t>
      </w:r>
      <w:r w:rsidR="006E3DB0" w:rsidRPr="00BB54F4">
        <w:rPr>
          <w:rFonts w:ascii="Times New Roman" w:hAnsi="Times New Roman" w:cs="Times New Roman"/>
          <w:sz w:val="28"/>
          <w:szCs w:val="28"/>
        </w:rPr>
        <w:t xml:space="preserve"> </w:t>
      </w:r>
      <w:r w:rsidR="00480CC1">
        <w:rPr>
          <w:rFonts w:ascii="Times New Roman" w:hAnsi="Times New Roman" w:cs="Times New Roman"/>
          <w:sz w:val="28"/>
          <w:szCs w:val="28"/>
        </w:rPr>
        <w:t xml:space="preserve">никого </w:t>
      </w:r>
      <w:r w:rsidR="006E3DB0" w:rsidRPr="00BB54F4">
        <w:rPr>
          <w:rFonts w:ascii="Times New Roman" w:hAnsi="Times New Roman" w:cs="Times New Roman"/>
          <w:sz w:val="28"/>
          <w:szCs w:val="28"/>
        </w:rPr>
        <w:t>равнодушными</w:t>
      </w:r>
      <w:r w:rsidR="00BB54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476A" w:rsidRPr="00BB54F4">
        <w:rPr>
          <w:rFonts w:ascii="Times New Roman" w:hAnsi="Times New Roman" w:cs="Times New Roman"/>
          <w:sz w:val="28"/>
          <w:szCs w:val="28"/>
        </w:rPr>
        <w:t>Ли</w:t>
      </w:r>
      <w:r w:rsidR="00BB54F4">
        <w:rPr>
          <w:rFonts w:ascii="Times New Roman" w:hAnsi="Times New Roman" w:cs="Times New Roman"/>
          <w:sz w:val="28"/>
          <w:szCs w:val="28"/>
        </w:rPr>
        <w:t>е</w:t>
      </w:r>
      <w:r w:rsidR="001F476A" w:rsidRPr="00BB54F4">
        <w:rPr>
          <w:rFonts w:ascii="Times New Roman" w:hAnsi="Times New Roman" w:cs="Times New Roman"/>
          <w:sz w:val="28"/>
          <w:szCs w:val="28"/>
        </w:rPr>
        <w:t>нцовская</w:t>
      </w:r>
      <w:proofErr w:type="spellEnd"/>
      <w:r w:rsidR="001F476A" w:rsidRPr="00BB54F4">
        <w:rPr>
          <w:rFonts w:ascii="Times New Roman" w:hAnsi="Times New Roman" w:cs="Times New Roman"/>
          <w:sz w:val="28"/>
          <w:szCs w:val="28"/>
        </w:rPr>
        <w:t xml:space="preserve"> трагедия. </w:t>
      </w:r>
    </w:p>
    <w:p w:rsidR="008A6B8A" w:rsidRPr="00BB54F4" w:rsidRDefault="001F476A" w:rsidP="004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1E4060" w:rsidRPr="00BB54F4">
        <w:rPr>
          <w:rFonts w:ascii="Times New Roman" w:hAnsi="Times New Roman" w:cs="Times New Roman"/>
          <w:sz w:val="28"/>
          <w:szCs w:val="28"/>
        </w:rPr>
        <w:t>посет</w:t>
      </w:r>
      <w:r w:rsidR="000D09FB">
        <w:rPr>
          <w:rFonts w:ascii="Times New Roman" w:hAnsi="Times New Roman" w:cs="Times New Roman"/>
          <w:sz w:val="28"/>
          <w:szCs w:val="28"/>
        </w:rPr>
        <w:t>ят</w:t>
      </w:r>
      <w:r w:rsidR="001E4060" w:rsidRPr="00BB54F4">
        <w:rPr>
          <w:rFonts w:ascii="Times New Roman" w:hAnsi="Times New Roman" w:cs="Times New Roman"/>
          <w:sz w:val="28"/>
          <w:szCs w:val="28"/>
        </w:rPr>
        <w:t xml:space="preserve"> выставку регалий и реликвий Кубанского </w:t>
      </w:r>
      <w:r w:rsidR="00480CC1">
        <w:rPr>
          <w:rFonts w:ascii="Times New Roman" w:hAnsi="Times New Roman" w:cs="Times New Roman"/>
          <w:sz w:val="28"/>
          <w:szCs w:val="28"/>
        </w:rPr>
        <w:t>к</w:t>
      </w:r>
      <w:r w:rsidR="001E4060" w:rsidRPr="00BB54F4">
        <w:rPr>
          <w:rFonts w:ascii="Times New Roman" w:hAnsi="Times New Roman" w:cs="Times New Roman"/>
          <w:sz w:val="28"/>
          <w:szCs w:val="28"/>
        </w:rPr>
        <w:t>азачества. Узна</w:t>
      </w:r>
      <w:r w:rsidR="000D09FB">
        <w:rPr>
          <w:rFonts w:ascii="Times New Roman" w:hAnsi="Times New Roman" w:cs="Times New Roman"/>
          <w:sz w:val="28"/>
          <w:szCs w:val="28"/>
        </w:rPr>
        <w:t>ют</w:t>
      </w:r>
      <w:r w:rsidR="001E4060" w:rsidRPr="00BB54F4">
        <w:rPr>
          <w:rFonts w:ascii="Times New Roman" w:hAnsi="Times New Roman" w:cs="Times New Roman"/>
          <w:sz w:val="28"/>
          <w:szCs w:val="28"/>
        </w:rPr>
        <w:t xml:space="preserve"> о геральдическом описании знамени Екатерининского </w:t>
      </w:r>
      <w:r w:rsidR="00480CC1">
        <w:rPr>
          <w:rFonts w:ascii="Times New Roman" w:hAnsi="Times New Roman" w:cs="Times New Roman"/>
          <w:sz w:val="28"/>
          <w:szCs w:val="28"/>
        </w:rPr>
        <w:t>районного казачьего общества</w:t>
      </w:r>
      <w:r w:rsidR="001E4060" w:rsidRPr="00BB54F4">
        <w:rPr>
          <w:rFonts w:ascii="Times New Roman" w:hAnsi="Times New Roman" w:cs="Times New Roman"/>
          <w:sz w:val="28"/>
          <w:szCs w:val="28"/>
        </w:rPr>
        <w:t xml:space="preserve">. Музей </w:t>
      </w:r>
      <w:proofErr w:type="spellStart"/>
      <w:r w:rsidR="000D09FB">
        <w:rPr>
          <w:rFonts w:ascii="Times New Roman" w:hAnsi="Times New Roman" w:cs="Times New Roman"/>
          <w:sz w:val="28"/>
          <w:szCs w:val="28"/>
        </w:rPr>
        <w:t>Фелицына</w:t>
      </w:r>
      <w:proofErr w:type="spellEnd"/>
      <w:r w:rsidR="000D09FB">
        <w:rPr>
          <w:rFonts w:ascii="Times New Roman" w:hAnsi="Times New Roman" w:cs="Times New Roman"/>
          <w:sz w:val="28"/>
          <w:szCs w:val="28"/>
        </w:rPr>
        <w:t xml:space="preserve"> </w:t>
      </w:r>
      <w:r w:rsidR="001E4060" w:rsidRPr="00BB54F4">
        <w:rPr>
          <w:rFonts w:ascii="Times New Roman" w:hAnsi="Times New Roman" w:cs="Times New Roman"/>
          <w:sz w:val="28"/>
          <w:szCs w:val="28"/>
        </w:rPr>
        <w:t xml:space="preserve">ведет начало от Кубанского </w:t>
      </w:r>
      <w:r w:rsidR="00480CC1">
        <w:rPr>
          <w:rFonts w:ascii="Times New Roman" w:hAnsi="Times New Roman" w:cs="Times New Roman"/>
          <w:sz w:val="28"/>
          <w:szCs w:val="28"/>
        </w:rPr>
        <w:t>в</w:t>
      </w:r>
      <w:r w:rsidR="001E4060" w:rsidRPr="00BB54F4">
        <w:rPr>
          <w:rFonts w:ascii="Times New Roman" w:hAnsi="Times New Roman" w:cs="Times New Roman"/>
          <w:sz w:val="28"/>
          <w:szCs w:val="28"/>
        </w:rPr>
        <w:t xml:space="preserve">ойскового этнографического и </w:t>
      </w:r>
      <w:proofErr w:type="gramStart"/>
      <w:r w:rsidR="001E4060" w:rsidRPr="00BB54F4">
        <w:rPr>
          <w:rFonts w:ascii="Times New Roman" w:hAnsi="Times New Roman" w:cs="Times New Roman"/>
          <w:sz w:val="28"/>
          <w:szCs w:val="28"/>
        </w:rPr>
        <w:t>естественно</w:t>
      </w:r>
      <w:r w:rsidR="000D09FB">
        <w:rPr>
          <w:rFonts w:ascii="Times New Roman" w:hAnsi="Times New Roman" w:cs="Times New Roman"/>
          <w:sz w:val="28"/>
          <w:szCs w:val="28"/>
        </w:rPr>
        <w:t>-</w:t>
      </w:r>
      <w:r w:rsidR="001E4060" w:rsidRPr="00BB54F4">
        <w:rPr>
          <w:rFonts w:ascii="Times New Roman" w:hAnsi="Times New Roman" w:cs="Times New Roman"/>
          <w:sz w:val="28"/>
          <w:szCs w:val="28"/>
        </w:rPr>
        <w:t>исторического</w:t>
      </w:r>
      <w:proofErr w:type="gramEnd"/>
      <w:r w:rsidR="001E4060" w:rsidRPr="00BB54F4">
        <w:rPr>
          <w:rFonts w:ascii="Times New Roman" w:hAnsi="Times New Roman" w:cs="Times New Roman"/>
          <w:sz w:val="28"/>
          <w:szCs w:val="28"/>
        </w:rPr>
        <w:t xml:space="preserve"> музея, основанного в 1879 г. при Кубанском статистическом комитете краеведом и историком Е.Д. </w:t>
      </w:r>
      <w:proofErr w:type="spellStart"/>
      <w:r w:rsidR="001E4060" w:rsidRPr="00BB54F4">
        <w:rPr>
          <w:rFonts w:ascii="Times New Roman" w:hAnsi="Times New Roman" w:cs="Times New Roman"/>
          <w:sz w:val="28"/>
          <w:szCs w:val="28"/>
        </w:rPr>
        <w:t>Ф</w:t>
      </w:r>
      <w:r w:rsidR="00480CC1">
        <w:rPr>
          <w:rFonts w:ascii="Times New Roman" w:hAnsi="Times New Roman" w:cs="Times New Roman"/>
          <w:sz w:val="28"/>
          <w:szCs w:val="28"/>
        </w:rPr>
        <w:t>е</w:t>
      </w:r>
      <w:r w:rsidR="001E4060" w:rsidRPr="00BB54F4">
        <w:rPr>
          <w:rFonts w:ascii="Times New Roman" w:hAnsi="Times New Roman" w:cs="Times New Roman"/>
          <w:sz w:val="28"/>
          <w:szCs w:val="28"/>
        </w:rPr>
        <w:t>лиц</w:t>
      </w:r>
      <w:r w:rsidR="00480CC1">
        <w:rPr>
          <w:rFonts w:ascii="Times New Roman" w:hAnsi="Times New Roman" w:cs="Times New Roman"/>
          <w:sz w:val="28"/>
          <w:szCs w:val="28"/>
        </w:rPr>
        <w:t>ы</w:t>
      </w:r>
      <w:r w:rsidR="001E4060" w:rsidRPr="00BB54F4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1E4060" w:rsidRPr="00BB54F4">
        <w:rPr>
          <w:rFonts w:ascii="Times New Roman" w:hAnsi="Times New Roman" w:cs="Times New Roman"/>
          <w:sz w:val="28"/>
          <w:szCs w:val="28"/>
        </w:rPr>
        <w:t xml:space="preserve">. В настоящее время Краснодарский </w:t>
      </w:r>
      <w:r w:rsidR="00480CC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4060" w:rsidRPr="00BB54F4">
        <w:rPr>
          <w:rFonts w:ascii="Times New Roman" w:hAnsi="Times New Roman" w:cs="Times New Roman"/>
          <w:sz w:val="28"/>
          <w:szCs w:val="28"/>
        </w:rPr>
        <w:t xml:space="preserve">музей–заповедник является самым крупным музейным объединением Северо-Кавказского региона, включенным в перечень объектов Российского </w:t>
      </w:r>
      <w:r w:rsidR="001E4060" w:rsidRPr="00BB54F4">
        <w:rPr>
          <w:rFonts w:ascii="Times New Roman" w:hAnsi="Times New Roman" w:cs="Times New Roman"/>
          <w:sz w:val="28"/>
          <w:szCs w:val="28"/>
        </w:rPr>
        <w:lastRenderedPageBreak/>
        <w:t>значения. Ежегодно музей посещает около 600 тысяч человек, фонд</w:t>
      </w:r>
      <w:r w:rsidR="00480CC1">
        <w:rPr>
          <w:rFonts w:ascii="Times New Roman" w:hAnsi="Times New Roman" w:cs="Times New Roman"/>
          <w:sz w:val="28"/>
          <w:szCs w:val="28"/>
        </w:rPr>
        <w:t>ы</w:t>
      </w:r>
      <w:r w:rsidR="001E4060" w:rsidRPr="00BB54F4">
        <w:rPr>
          <w:rFonts w:ascii="Times New Roman" w:hAnsi="Times New Roman" w:cs="Times New Roman"/>
          <w:sz w:val="28"/>
          <w:szCs w:val="28"/>
        </w:rPr>
        <w:t xml:space="preserve"> музея насчитыва</w:t>
      </w:r>
      <w:r w:rsidR="00480CC1">
        <w:rPr>
          <w:rFonts w:ascii="Times New Roman" w:hAnsi="Times New Roman" w:cs="Times New Roman"/>
          <w:sz w:val="28"/>
          <w:szCs w:val="28"/>
        </w:rPr>
        <w:t>ю</w:t>
      </w:r>
      <w:r w:rsidR="001E4060" w:rsidRPr="00BB54F4">
        <w:rPr>
          <w:rFonts w:ascii="Times New Roman" w:hAnsi="Times New Roman" w:cs="Times New Roman"/>
          <w:sz w:val="28"/>
          <w:szCs w:val="28"/>
        </w:rPr>
        <w:t>т около 400 тысяч памятников материальной</w:t>
      </w:r>
      <w:r w:rsidR="008A6B8A" w:rsidRPr="00BB54F4">
        <w:rPr>
          <w:rFonts w:ascii="Times New Roman" w:hAnsi="Times New Roman" w:cs="Times New Roman"/>
          <w:sz w:val="28"/>
          <w:szCs w:val="28"/>
        </w:rPr>
        <w:t xml:space="preserve"> и духовной культуры.</w:t>
      </w:r>
    </w:p>
    <w:p w:rsidR="008A6B8A" w:rsidRPr="00BB54F4" w:rsidRDefault="000D09FB" w:rsidP="004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Запланирована</w:t>
      </w:r>
      <w:r w:rsidR="008A6B8A" w:rsidRPr="00BB54F4">
        <w:rPr>
          <w:rFonts w:ascii="Times New Roman" w:hAnsi="Times New Roman" w:cs="Times New Roman"/>
          <w:sz w:val="28"/>
          <w:szCs w:val="28"/>
        </w:rPr>
        <w:t xml:space="preserve"> встреча с заместителем атамана </w:t>
      </w:r>
      <w:r w:rsidR="00480CC1">
        <w:rPr>
          <w:rFonts w:ascii="Times New Roman" w:hAnsi="Times New Roman" w:cs="Times New Roman"/>
          <w:sz w:val="28"/>
          <w:szCs w:val="28"/>
        </w:rPr>
        <w:t xml:space="preserve">Кубанского казачьего войска </w:t>
      </w:r>
      <w:proofErr w:type="spellStart"/>
      <w:r w:rsidR="008A6B8A" w:rsidRPr="00BB54F4">
        <w:rPr>
          <w:rFonts w:ascii="Times New Roman" w:hAnsi="Times New Roman" w:cs="Times New Roman"/>
          <w:sz w:val="28"/>
          <w:szCs w:val="28"/>
        </w:rPr>
        <w:t>Перенижко</w:t>
      </w:r>
      <w:proofErr w:type="spellEnd"/>
      <w:r w:rsidR="008A6B8A" w:rsidRPr="00BB54F4">
        <w:rPr>
          <w:rFonts w:ascii="Times New Roman" w:hAnsi="Times New Roman" w:cs="Times New Roman"/>
          <w:sz w:val="28"/>
          <w:szCs w:val="28"/>
        </w:rPr>
        <w:t xml:space="preserve"> К.Я., на которой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8A6B8A" w:rsidRPr="00BB54F4">
        <w:rPr>
          <w:rFonts w:ascii="Times New Roman" w:hAnsi="Times New Roman" w:cs="Times New Roman"/>
          <w:sz w:val="28"/>
          <w:szCs w:val="28"/>
        </w:rPr>
        <w:t>обсу</w:t>
      </w:r>
      <w:r>
        <w:rPr>
          <w:rFonts w:ascii="Times New Roman" w:hAnsi="Times New Roman" w:cs="Times New Roman"/>
          <w:sz w:val="28"/>
          <w:szCs w:val="28"/>
        </w:rPr>
        <w:t>дить</w:t>
      </w:r>
      <w:r w:rsidR="008A6B8A" w:rsidRPr="00BB54F4">
        <w:rPr>
          <w:rFonts w:ascii="Times New Roman" w:hAnsi="Times New Roman" w:cs="Times New Roman"/>
          <w:sz w:val="28"/>
          <w:szCs w:val="28"/>
        </w:rPr>
        <w:t xml:space="preserve"> актуальные вопросы о </w:t>
      </w:r>
      <w:r w:rsidR="00480CC1">
        <w:rPr>
          <w:rFonts w:ascii="Times New Roman" w:hAnsi="Times New Roman" w:cs="Times New Roman"/>
          <w:sz w:val="28"/>
          <w:szCs w:val="28"/>
        </w:rPr>
        <w:t>дальнейшем развитии Кубанского казачьего войска на современном этапе истории.</w:t>
      </w:r>
      <w:r w:rsidR="008A6B8A" w:rsidRPr="00BB54F4">
        <w:rPr>
          <w:rFonts w:ascii="Times New Roman" w:hAnsi="Times New Roman" w:cs="Times New Roman"/>
          <w:sz w:val="28"/>
          <w:szCs w:val="28"/>
        </w:rPr>
        <w:t xml:space="preserve"> </w:t>
      </w:r>
      <w:r w:rsidR="00480CC1">
        <w:rPr>
          <w:rFonts w:ascii="Times New Roman" w:hAnsi="Times New Roman" w:cs="Times New Roman"/>
          <w:sz w:val="28"/>
          <w:szCs w:val="28"/>
        </w:rPr>
        <w:t>Обсуждая</w:t>
      </w:r>
      <w:r w:rsidR="008A6B8A" w:rsidRPr="00BB54F4">
        <w:rPr>
          <w:rFonts w:ascii="Times New Roman" w:hAnsi="Times New Roman" w:cs="Times New Roman"/>
          <w:sz w:val="28"/>
          <w:szCs w:val="28"/>
        </w:rPr>
        <w:t xml:space="preserve"> данные вопросы, мы учим новое поколение патриотизму.</w:t>
      </w:r>
    </w:p>
    <w:p w:rsidR="00480CC1" w:rsidRDefault="008A6B8A" w:rsidP="004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Патриотизм – </w:t>
      </w:r>
      <w:r w:rsidR="00480CC1">
        <w:rPr>
          <w:rFonts w:ascii="Times New Roman" w:hAnsi="Times New Roman" w:cs="Times New Roman"/>
          <w:sz w:val="28"/>
          <w:szCs w:val="28"/>
        </w:rPr>
        <w:t xml:space="preserve">это </w:t>
      </w:r>
      <w:r w:rsidRPr="00BB54F4">
        <w:rPr>
          <w:rFonts w:ascii="Times New Roman" w:hAnsi="Times New Roman" w:cs="Times New Roman"/>
          <w:sz w:val="28"/>
          <w:szCs w:val="28"/>
        </w:rPr>
        <w:t xml:space="preserve">чувство гордости </w:t>
      </w:r>
      <w:r w:rsidR="00480CC1">
        <w:rPr>
          <w:rFonts w:ascii="Times New Roman" w:hAnsi="Times New Roman" w:cs="Times New Roman"/>
          <w:sz w:val="28"/>
          <w:szCs w:val="28"/>
        </w:rPr>
        <w:t>за свое</w:t>
      </w:r>
      <w:r w:rsidRPr="00BB54F4">
        <w:rPr>
          <w:rFonts w:ascii="Times New Roman" w:hAnsi="Times New Roman" w:cs="Times New Roman"/>
          <w:sz w:val="28"/>
          <w:szCs w:val="28"/>
        </w:rPr>
        <w:t xml:space="preserve"> отечество, </w:t>
      </w:r>
      <w:r w:rsidR="00480CC1">
        <w:rPr>
          <w:rFonts w:ascii="Times New Roman" w:hAnsi="Times New Roman" w:cs="Times New Roman"/>
          <w:sz w:val="28"/>
          <w:szCs w:val="28"/>
        </w:rPr>
        <w:t xml:space="preserve"> за </w:t>
      </w:r>
      <w:r w:rsidRPr="00BB54F4">
        <w:rPr>
          <w:rFonts w:ascii="Times New Roman" w:hAnsi="Times New Roman" w:cs="Times New Roman"/>
          <w:sz w:val="28"/>
          <w:szCs w:val="28"/>
        </w:rPr>
        <w:t>его истори</w:t>
      </w:r>
      <w:r w:rsidR="00480CC1">
        <w:rPr>
          <w:rFonts w:ascii="Times New Roman" w:hAnsi="Times New Roman" w:cs="Times New Roman"/>
          <w:sz w:val="28"/>
          <w:szCs w:val="28"/>
        </w:rPr>
        <w:t>ю,</w:t>
      </w:r>
      <w:r w:rsidRPr="00BB54F4">
        <w:rPr>
          <w:rFonts w:ascii="Times New Roman" w:hAnsi="Times New Roman" w:cs="Times New Roman"/>
          <w:sz w:val="28"/>
          <w:szCs w:val="28"/>
        </w:rPr>
        <w:t xml:space="preserve"> </w:t>
      </w:r>
      <w:r w:rsidR="00480CC1">
        <w:rPr>
          <w:rFonts w:ascii="Times New Roman" w:hAnsi="Times New Roman" w:cs="Times New Roman"/>
          <w:sz w:val="28"/>
          <w:szCs w:val="28"/>
        </w:rPr>
        <w:t>э</w:t>
      </w:r>
      <w:r w:rsidRPr="00BB54F4">
        <w:rPr>
          <w:rFonts w:ascii="Times New Roman" w:hAnsi="Times New Roman" w:cs="Times New Roman"/>
          <w:sz w:val="28"/>
          <w:szCs w:val="28"/>
        </w:rPr>
        <w:t>то стремление сделать Россию</w:t>
      </w:r>
      <w:r w:rsidR="00AF185A" w:rsidRPr="00BB54F4">
        <w:rPr>
          <w:rFonts w:ascii="Times New Roman" w:hAnsi="Times New Roman" w:cs="Times New Roman"/>
          <w:sz w:val="28"/>
          <w:szCs w:val="28"/>
        </w:rPr>
        <w:t xml:space="preserve"> крепче, а ее граждан богаче и счастливее. Патриотизм – это источник силы народа. Важное место в военно-патриотическом воспитании населения Краснодарского края играет сложившийся церемониал «Час славы Кубани». </w:t>
      </w:r>
    </w:p>
    <w:p w:rsidR="001F476A" w:rsidRPr="00BB54F4" w:rsidRDefault="00AF185A" w:rsidP="004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>История проведения часа Слав</w:t>
      </w:r>
      <w:r w:rsidR="00480CC1">
        <w:rPr>
          <w:rFonts w:ascii="Times New Roman" w:hAnsi="Times New Roman" w:cs="Times New Roman"/>
          <w:sz w:val="28"/>
          <w:szCs w:val="28"/>
        </w:rPr>
        <w:t>ы</w:t>
      </w:r>
      <w:r w:rsidRPr="00BB54F4">
        <w:rPr>
          <w:rFonts w:ascii="Times New Roman" w:hAnsi="Times New Roman" w:cs="Times New Roman"/>
          <w:sz w:val="28"/>
          <w:szCs w:val="28"/>
        </w:rPr>
        <w:t xml:space="preserve"> Кубани и создани</w:t>
      </w:r>
      <w:r w:rsidR="00480CC1">
        <w:rPr>
          <w:rFonts w:ascii="Times New Roman" w:hAnsi="Times New Roman" w:cs="Times New Roman"/>
          <w:sz w:val="28"/>
          <w:szCs w:val="28"/>
        </w:rPr>
        <w:t>я</w:t>
      </w:r>
      <w:r w:rsidRPr="00BB54F4">
        <w:rPr>
          <w:rFonts w:ascii="Times New Roman" w:hAnsi="Times New Roman" w:cs="Times New Roman"/>
          <w:sz w:val="28"/>
          <w:szCs w:val="28"/>
        </w:rPr>
        <w:t xml:space="preserve"> </w:t>
      </w:r>
      <w:r w:rsidR="00480CC1">
        <w:rPr>
          <w:rFonts w:ascii="Times New Roman" w:hAnsi="Times New Roman" w:cs="Times New Roman"/>
          <w:sz w:val="28"/>
          <w:szCs w:val="28"/>
        </w:rPr>
        <w:t>П</w:t>
      </w:r>
      <w:r w:rsidRPr="00BB54F4">
        <w:rPr>
          <w:rFonts w:ascii="Times New Roman" w:hAnsi="Times New Roman" w:cs="Times New Roman"/>
          <w:sz w:val="28"/>
          <w:szCs w:val="28"/>
        </w:rPr>
        <w:t xml:space="preserve">очетного караула в составе Кубанского </w:t>
      </w:r>
      <w:r w:rsidR="00480CC1">
        <w:rPr>
          <w:rFonts w:ascii="Times New Roman" w:hAnsi="Times New Roman" w:cs="Times New Roman"/>
          <w:sz w:val="28"/>
          <w:szCs w:val="28"/>
        </w:rPr>
        <w:t>к</w:t>
      </w:r>
      <w:r w:rsidRPr="00BB54F4">
        <w:rPr>
          <w:rFonts w:ascii="Times New Roman" w:hAnsi="Times New Roman" w:cs="Times New Roman"/>
          <w:sz w:val="28"/>
          <w:szCs w:val="28"/>
        </w:rPr>
        <w:t xml:space="preserve">азачьего войска началась с открытия памятника Кубанскому </w:t>
      </w:r>
      <w:r w:rsidR="00480CC1">
        <w:rPr>
          <w:rFonts w:ascii="Times New Roman" w:hAnsi="Times New Roman" w:cs="Times New Roman"/>
          <w:sz w:val="28"/>
          <w:szCs w:val="28"/>
        </w:rPr>
        <w:t>к</w:t>
      </w:r>
      <w:r w:rsidRPr="00BB54F4">
        <w:rPr>
          <w:rFonts w:ascii="Times New Roman" w:hAnsi="Times New Roman" w:cs="Times New Roman"/>
          <w:sz w:val="28"/>
          <w:szCs w:val="28"/>
        </w:rPr>
        <w:t>азачеству 7 апреля 2005 г</w:t>
      </w:r>
      <w:r w:rsidR="00480CC1">
        <w:rPr>
          <w:rFonts w:ascii="Times New Roman" w:hAnsi="Times New Roman" w:cs="Times New Roman"/>
          <w:sz w:val="28"/>
          <w:szCs w:val="28"/>
        </w:rPr>
        <w:t>ода</w:t>
      </w:r>
      <w:r w:rsidR="00CB45B7" w:rsidRPr="00BB54F4">
        <w:rPr>
          <w:rFonts w:ascii="Times New Roman" w:hAnsi="Times New Roman" w:cs="Times New Roman"/>
          <w:sz w:val="28"/>
          <w:szCs w:val="28"/>
        </w:rPr>
        <w:t>.</w:t>
      </w:r>
    </w:p>
    <w:p w:rsidR="00480CC1" w:rsidRDefault="00480CC1" w:rsidP="004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</w:t>
      </w:r>
      <w:r w:rsidR="00CB45B7" w:rsidRPr="00BB54F4">
        <w:rPr>
          <w:rFonts w:ascii="Times New Roman" w:hAnsi="Times New Roman" w:cs="Times New Roman"/>
          <w:sz w:val="28"/>
          <w:szCs w:val="28"/>
        </w:rPr>
        <w:t xml:space="preserve"> казачество на протяжении многих столетий было защитой и опорой православия, не забывало заветы своих отцов и дедов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45B7" w:rsidRPr="00BB54F4">
        <w:rPr>
          <w:rFonts w:ascii="Times New Roman" w:hAnsi="Times New Roman" w:cs="Times New Roman"/>
          <w:sz w:val="28"/>
          <w:szCs w:val="28"/>
        </w:rPr>
        <w:t xml:space="preserve"> я интегрир</w:t>
      </w:r>
      <w:r w:rsidR="008E1CC7">
        <w:rPr>
          <w:rFonts w:ascii="Times New Roman" w:hAnsi="Times New Roman" w:cs="Times New Roman"/>
          <w:sz w:val="28"/>
          <w:szCs w:val="28"/>
        </w:rPr>
        <w:t>ую</w:t>
      </w:r>
      <w:r w:rsidR="00CB45B7" w:rsidRPr="00BB54F4">
        <w:rPr>
          <w:rFonts w:ascii="Times New Roman" w:hAnsi="Times New Roman" w:cs="Times New Roman"/>
          <w:sz w:val="28"/>
          <w:szCs w:val="28"/>
        </w:rPr>
        <w:t xml:space="preserve"> идеи православия в учебный процесс</w:t>
      </w:r>
      <w:r w:rsidR="004237EB">
        <w:rPr>
          <w:rFonts w:ascii="Times New Roman" w:hAnsi="Times New Roman" w:cs="Times New Roman"/>
          <w:sz w:val="28"/>
          <w:szCs w:val="28"/>
        </w:rPr>
        <w:t xml:space="preserve">, включая темы по изучению </w:t>
      </w:r>
      <w:r w:rsidR="008E1CC7">
        <w:rPr>
          <w:rFonts w:ascii="Times New Roman" w:hAnsi="Times New Roman" w:cs="Times New Roman"/>
          <w:sz w:val="28"/>
          <w:szCs w:val="28"/>
        </w:rPr>
        <w:t>православия в каждое занятие с учениками</w:t>
      </w:r>
      <w:r w:rsidR="004237EB">
        <w:rPr>
          <w:rFonts w:ascii="Times New Roman" w:hAnsi="Times New Roman" w:cs="Times New Roman"/>
          <w:sz w:val="28"/>
          <w:szCs w:val="28"/>
        </w:rPr>
        <w:t>.</w:t>
      </w:r>
      <w:r w:rsidR="00CB45B7" w:rsidRPr="00BB5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7EB" w:rsidRDefault="00CB45B7" w:rsidP="004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>Война усиливала в сознании казака значимость церкви. Н</w:t>
      </w:r>
      <w:r w:rsidR="00480CC1">
        <w:rPr>
          <w:rFonts w:ascii="Times New Roman" w:hAnsi="Times New Roman" w:cs="Times New Roman"/>
          <w:sz w:val="28"/>
          <w:szCs w:val="28"/>
        </w:rPr>
        <w:t>и</w:t>
      </w:r>
      <w:r w:rsidRPr="00BB54F4">
        <w:rPr>
          <w:rFonts w:ascii="Times New Roman" w:hAnsi="Times New Roman" w:cs="Times New Roman"/>
          <w:sz w:val="28"/>
          <w:szCs w:val="28"/>
        </w:rPr>
        <w:t xml:space="preserve"> один поход не начинался без исповеди и причастия, молитвы и благословения священника. В храме хранились самые дорогие для казачества вещи – войсковые реликвии. Церковь была тем местом, возле которого казаки проводили все торжественные мероприятия и парады. </w:t>
      </w:r>
      <w:r w:rsidR="00AC26FA" w:rsidRPr="00BB54F4">
        <w:rPr>
          <w:rFonts w:ascii="Times New Roman" w:hAnsi="Times New Roman" w:cs="Times New Roman"/>
          <w:sz w:val="28"/>
          <w:szCs w:val="28"/>
        </w:rPr>
        <w:t>Постоянные военные столкновения</w:t>
      </w:r>
      <w:r w:rsidR="004237EB">
        <w:rPr>
          <w:rFonts w:ascii="Times New Roman" w:hAnsi="Times New Roman" w:cs="Times New Roman"/>
          <w:sz w:val="28"/>
          <w:szCs w:val="28"/>
        </w:rPr>
        <w:t>,</w:t>
      </w:r>
      <w:r w:rsidR="00AC26FA" w:rsidRPr="00BB54F4">
        <w:rPr>
          <w:rFonts w:ascii="Times New Roman" w:hAnsi="Times New Roman" w:cs="Times New Roman"/>
          <w:sz w:val="28"/>
          <w:szCs w:val="28"/>
        </w:rPr>
        <w:t xml:space="preserve"> заставляли казака обращаться </w:t>
      </w:r>
      <w:r w:rsidR="004237EB">
        <w:rPr>
          <w:rFonts w:ascii="Times New Roman" w:hAnsi="Times New Roman" w:cs="Times New Roman"/>
          <w:sz w:val="28"/>
          <w:szCs w:val="28"/>
        </w:rPr>
        <w:t>к Б</w:t>
      </w:r>
      <w:r w:rsidR="00AC26FA" w:rsidRPr="00BB54F4">
        <w:rPr>
          <w:rFonts w:ascii="Times New Roman" w:hAnsi="Times New Roman" w:cs="Times New Roman"/>
          <w:sz w:val="28"/>
          <w:szCs w:val="28"/>
        </w:rPr>
        <w:t>огу. Именно вера укрепляла силы казака</w:t>
      </w:r>
      <w:r w:rsidR="004237EB">
        <w:rPr>
          <w:rFonts w:ascii="Times New Roman" w:hAnsi="Times New Roman" w:cs="Times New Roman"/>
          <w:sz w:val="28"/>
          <w:szCs w:val="28"/>
        </w:rPr>
        <w:t>,</w:t>
      </w:r>
      <w:r w:rsidR="00AC26FA" w:rsidRPr="00BB54F4">
        <w:rPr>
          <w:rFonts w:ascii="Times New Roman" w:hAnsi="Times New Roman" w:cs="Times New Roman"/>
          <w:sz w:val="28"/>
          <w:szCs w:val="28"/>
        </w:rPr>
        <w:t xml:space="preserve"> </w:t>
      </w:r>
      <w:r w:rsidR="004237EB">
        <w:rPr>
          <w:rFonts w:ascii="Times New Roman" w:hAnsi="Times New Roman" w:cs="Times New Roman"/>
          <w:sz w:val="28"/>
          <w:szCs w:val="28"/>
        </w:rPr>
        <w:t>п</w:t>
      </w:r>
      <w:r w:rsidR="00AC26FA" w:rsidRPr="00BB54F4">
        <w:rPr>
          <w:rFonts w:ascii="Times New Roman" w:hAnsi="Times New Roman" w:cs="Times New Roman"/>
          <w:sz w:val="28"/>
          <w:szCs w:val="28"/>
        </w:rPr>
        <w:t xml:space="preserve">омогала ему выжить в сложных условиях. </w:t>
      </w:r>
    </w:p>
    <w:p w:rsidR="004237EB" w:rsidRDefault="00AC26FA" w:rsidP="00423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>На первом же занятии я удел</w:t>
      </w:r>
      <w:r w:rsidR="000D09FB">
        <w:rPr>
          <w:rFonts w:ascii="Times New Roman" w:hAnsi="Times New Roman" w:cs="Times New Roman"/>
          <w:sz w:val="28"/>
          <w:szCs w:val="28"/>
        </w:rPr>
        <w:t>яю</w:t>
      </w:r>
      <w:r w:rsidRPr="00BB54F4">
        <w:rPr>
          <w:rFonts w:ascii="Times New Roman" w:hAnsi="Times New Roman" w:cs="Times New Roman"/>
          <w:sz w:val="28"/>
          <w:szCs w:val="28"/>
        </w:rPr>
        <w:t xml:space="preserve"> внимание христианской символике</w:t>
      </w:r>
      <w:r w:rsidR="004237EB">
        <w:rPr>
          <w:rFonts w:ascii="Times New Roman" w:hAnsi="Times New Roman" w:cs="Times New Roman"/>
          <w:sz w:val="28"/>
          <w:szCs w:val="28"/>
        </w:rPr>
        <w:t>,</w:t>
      </w:r>
      <w:r w:rsidRPr="00BB54F4">
        <w:rPr>
          <w:rFonts w:ascii="Times New Roman" w:hAnsi="Times New Roman" w:cs="Times New Roman"/>
          <w:sz w:val="28"/>
          <w:szCs w:val="28"/>
        </w:rPr>
        <w:t xml:space="preserve"> объясн</w:t>
      </w:r>
      <w:r w:rsidR="000D09FB">
        <w:rPr>
          <w:rFonts w:ascii="Times New Roman" w:hAnsi="Times New Roman" w:cs="Times New Roman"/>
          <w:sz w:val="28"/>
          <w:szCs w:val="28"/>
        </w:rPr>
        <w:t>яю</w:t>
      </w:r>
      <w:r w:rsidRPr="00BB54F4">
        <w:rPr>
          <w:rFonts w:ascii="Times New Roman" w:hAnsi="Times New Roman" w:cs="Times New Roman"/>
          <w:sz w:val="28"/>
          <w:szCs w:val="28"/>
        </w:rPr>
        <w:t>, что означа</w:t>
      </w:r>
      <w:r w:rsidR="004237EB">
        <w:rPr>
          <w:rFonts w:ascii="Times New Roman" w:hAnsi="Times New Roman" w:cs="Times New Roman"/>
          <w:sz w:val="28"/>
          <w:szCs w:val="28"/>
        </w:rPr>
        <w:t>ю</w:t>
      </w:r>
      <w:r w:rsidRPr="00BB54F4">
        <w:rPr>
          <w:rFonts w:ascii="Times New Roman" w:hAnsi="Times New Roman" w:cs="Times New Roman"/>
          <w:sz w:val="28"/>
          <w:szCs w:val="28"/>
        </w:rPr>
        <w:t>т форма и цвет куп</w:t>
      </w:r>
      <w:r w:rsidR="004237EB">
        <w:rPr>
          <w:rFonts w:ascii="Times New Roman" w:hAnsi="Times New Roman" w:cs="Times New Roman"/>
          <w:sz w:val="28"/>
          <w:szCs w:val="28"/>
        </w:rPr>
        <w:t>о</w:t>
      </w:r>
      <w:r w:rsidRPr="00BB54F4">
        <w:rPr>
          <w:rFonts w:ascii="Times New Roman" w:hAnsi="Times New Roman" w:cs="Times New Roman"/>
          <w:sz w:val="28"/>
          <w:szCs w:val="28"/>
        </w:rPr>
        <w:t>лов на храм</w:t>
      </w:r>
      <w:r w:rsidR="004237EB">
        <w:rPr>
          <w:rFonts w:ascii="Times New Roman" w:hAnsi="Times New Roman" w:cs="Times New Roman"/>
          <w:sz w:val="28"/>
          <w:szCs w:val="28"/>
        </w:rPr>
        <w:t>ах</w:t>
      </w:r>
      <w:r w:rsidRPr="00BB54F4">
        <w:rPr>
          <w:rFonts w:ascii="Times New Roman" w:hAnsi="Times New Roman" w:cs="Times New Roman"/>
          <w:sz w:val="28"/>
          <w:szCs w:val="28"/>
        </w:rPr>
        <w:t xml:space="preserve">, почему они бывают </w:t>
      </w:r>
      <w:r w:rsidR="004237EB">
        <w:rPr>
          <w:rFonts w:ascii="Times New Roman" w:hAnsi="Times New Roman" w:cs="Times New Roman"/>
          <w:sz w:val="28"/>
          <w:szCs w:val="28"/>
        </w:rPr>
        <w:t>разных цветов (синие, зеленые и т.д.)</w:t>
      </w:r>
      <w:proofErr w:type="gramStart"/>
      <w:r w:rsidRPr="00BB54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237EB">
        <w:rPr>
          <w:rFonts w:ascii="Times New Roman" w:hAnsi="Times New Roman" w:cs="Times New Roman"/>
          <w:sz w:val="28"/>
          <w:szCs w:val="28"/>
        </w:rPr>
        <w:t xml:space="preserve"> </w:t>
      </w:r>
      <w:r w:rsidR="000D09FB">
        <w:rPr>
          <w:rFonts w:ascii="Times New Roman" w:hAnsi="Times New Roman" w:cs="Times New Roman"/>
          <w:sz w:val="28"/>
          <w:szCs w:val="28"/>
        </w:rPr>
        <w:t>Старшеклассники</w:t>
      </w:r>
      <w:r w:rsidRPr="00BB54F4">
        <w:rPr>
          <w:rFonts w:ascii="Times New Roman" w:hAnsi="Times New Roman" w:cs="Times New Roman"/>
          <w:sz w:val="28"/>
          <w:szCs w:val="28"/>
        </w:rPr>
        <w:t xml:space="preserve"> узна</w:t>
      </w:r>
      <w:r w:rsidR="000D09FB">
        <w:rPr>
          <w:rFonts w:ascii="Times New Roman" w:hAnsi="Times New Roman" w:cs="Times New Roman"/>
          <w:sz w:val="28"/>
          <w:szCs w:val="28"/>
        </w:rPr>
        <w:t>ют</w:t>
      </w:r>
      <w:r w:rsidRPr="00BB54F4">
        <w:rPr>
          <w:rFonts w:ascii="Times New Roman" w:hAnsi="Times New Roman" w:cs="Times New Roman"/>
          <w:sz w:val="28"/>
          <w:szCs w:val="28"/>
        </w:rPr>
        <w:t xml:space="preserve">, что количество крестов на храме тоже символично. </w:t>
      </w:r>
    </w:p>
    <w:p w:rsidR="00AC26FA" w:rsidRPr="00BB54F4" w:rsidRDefault="000D09FB" w:rsidP="00423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</w:t>
      </w:r>
      <w:r w:rsidR="00AC26FA" w:rsidRPr="00BB5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 уделяется</w:t>
      </w:r>
      <w:r w:rsidR="00AC26FA" w:rsidRPr="00BB54F4">
        <w:rPr>
          <w:rFonts w:ascii="Times New Roman" w:hAnsi="Times New Roman" w:cs="Times New Roman"/>
          <w:sz w:val="28"/>
          <w:szCs w:val="28"/>
        </w:rPr>
        <w:t xml:space="preserve"> духовн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C26FA" w:rsidRPr="00BB54F4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C26FA" w:rsidRPr="00BB54F4">
        <w:rPr>
          <w:rFonts w:ascii="Times New Roman" w:hAnsi="Times New Roman" w:cs="Times New Roman"/>
          <w:sz w:val="28"/>
          <w:szCs w:val="28"/>
        </w:rPr>
        <w:t xml:space="preserve"> Кубанского казачества, их праздник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AC26FA" w:rsidRPr="00BB54F4">
        <w:rPr>
          <w:rFonts w:ascii="Times New Roman" w:hAnsi="Times New Roman" w:cs="Times New Roman"/>
          <w:sz w:val="28"/>
          <w:szCs w:val="28"/>
        </w:rPr>
        <w:t xml:space="preserve"> </w:t>
      </w:r>
      <w:r w:rsidR="004237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обрядам</w:t>
      </w:r>
      <w:r w:rsidR="00AC26FA" w:rsidRPr="00BB54F4">
        <w:rPr>
          <w:rFonts w:ascii="Times New Roman" w:hAnsi="Times New Roman" w:cs="Times New Roman"/>
          <w:sz w:val="28"/>
          <w:szCs w:val="28"/>
        </w:rPr>
        <w:t>. Огромная роль 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C26FA" w:rsidRPr="00BB54F4">
        <w:rPr>
          <w:rFonts w:ascii="Times New Roman" w:hAnsi="Times New Roman" w:cs="Times New Roman"/>
          <w:sz w:val="28"/>
          <w:szCs w:val="28"/>
        </w:rPr>
        <w:t>ркви в жизни казачества способствовала формированию основных войсковых праздников, исходя из религиозного календаря</w:t>
      </w:r>
      <w:r w:rsidR="00490335" w:rsidRPr="00BB54F4">
        <w:rPr>
          <w:rFonts w:ascii="Times New Roman" w:hAnsi="Times New Roman" w:cs="Times New Roman"/>
          <w:sz w:val="28"/>
          <w:szCs w:val="28"/>
        </w:rPr>
        <w:t>.</w:t>
      </w:r>
    </w:p>
    <w:p w:rsidR="00490335" w:rsidRPr="00BB54F4" w:rsidRDefault="00490335" w:rsidP="00423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Неслучайно вплоть до 40-ых годов </w:t>
      </w:r>
      <w:r w:rsidRPr="00BB54F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4237EB">
        <w:rPr>
          <w:rFonts w:ascii="Times New Roman" w:hAnsi="Times New Roman" w:cs="Times New Roman"/>
          <w:sz w:val="28"/>
          <w:szCs w:val="28"/>
        </w:rPr>
        <w:t xml:space="preserve"> </w:t>
      </w:r>
      <w:r w:rsidRPr="00BB54F4">
        <w:rPr>
          <w:rFonts w:ascii="Times New Roman" w:hAnsi="Times New Roman" w:cs="Times New Roman"/>
          <w:sz w:val="28"/>
          <w:szCs w:val="28"/>
        </w:rPr>
        <w:t>века главным праздником Черноморского войска был ден</w:t>
      </w:r>
      <w:r w:rsidR="00C23BFC" w:rsidRPr="00BB54F4">
        <w:rPr>
          <w:rFonts w:ascii="Times New Roman" w:hAnsi="Times New Roman" w:cs="Times New Roman"/>
          <w:sz w:val="28"/>
          <w:szCs w:val="28"/>
        </w:rPr>
        <w:t xml:space="preserve">ь Покрова Пресвятой Богородицы </w:t>
      </w:r>
      <w:r w:rsidRPr="00BB54F4">
        <w:rPr>
          <w:rFonts w:ascii="Times New Roman" w:hAnsi="Times New Roman" w:cs="Times New Roman"/>
          <w:sz w:val="28"/>
          <w:szCs w:val="28"/>
        </w:rPr>
        <w:t>- 14 октября, к нему приурочивались все войсковые торжества с выносом казачьего знамени и других войсковых регалий.</w:t>
      </w:r>
    </w:p>
    <w:p w:rsidR="004237EB" w:rsidRDefault="00490335" w:rsidP="00423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>В честь этого праздника</w:t>
      </w:r>
      <w:r w:rsidR="004237EB">
        <w:rPr>
          <w:rFonts w:ascii="Times New Roman" w:hAnsi="Times New Roman" w:cs="Times New Roman"/>
          <w:sz w:val="28"/>
          <w:szCs w:val="28"/>
        </w:rPr>
        <w:t>,</w:t>
      </w:r>
      <w:r w:rsidRPr="00BB54F4">
        <w:rPr>
          <w:rFonts w:ascii="Times New Roman" w:hAnsi="Times New Roman" w:cs="Times New Roman"/>
          <w:sz w:val="28"/>
          <w:szCs w:val="28"/>
        </w:rPr>
        <w:t xml:space="preserve"> спустя 3 года, после прихода на Кубань </w:t>
      </w:r>
      <w:r w:rsidR="004237EB">
        <w:rPr>
          <w:rFonts w:ascii="Times New Roman" w:hAnsi="Times New Roman" w:cs="Times New Roman"/>
          <w:sz w:val="28"/>
          <w:szCs w:val="28"/>
        </w:rPr>
        <w:t>ч</w:t>
      </w:r>
      <w:r w:rsidRPr="00BB54F4">
        <w:rPr>
          <w:rFonts w:ascii="Times New Roman" w:hAnsi="Times New Roman" w:cs="Times New Roman"/>
          <w:sz w:val="28"/>
          <w:szCs w:val="28"/>
        </w:rPr>
        <w:t xml:space="preserve">ерноморцы возвели свой первый храм. Особо чтимы были иконы Николая Чудотворца и Покров Пресвятой Богородицы. В станице </w:t>
      </w:r>
      <w:r w:rsidR="004237EB">
        <w:rPr>
          <w:rFonts w:ascii="Times New Roman" w:hAnsi="Times New Roman" w:cs="Times New Roman"/>
          <w:sz w:val="28"/>
          <w:szCs w:val="28"/>
        </w:rPr>
        <w:t>К</w:t>
      </w:r>
      <w:r w:rsidRPr="00BB54F4">
        <w:rPr>
          <w:rFonts w:ascii="Times New Roman" w:hAnsi="Times New Roman" w:cs="Times New Roman"/>
          <w:sz w:val="28"/>
          <w:szCs w:val="28"/>
        </w:rPr>
        <w:t xml:space="preserve">авказской еще в 1794 году была сооружена часовня во имя Николая </w:t>
      </w:r>
      <w:r w:rsidR="004237EB">
        <w:rPr>
          <w:rFonts w:ascii="Times New Roman" w:hAnsi="Times New Roman" w:cs="Times New Roman"/>
          <w:sz w:val="28"/>
          <w:szCs w:val="28"/>
        </w:rPr>
        <w:t>Ч</w:t>
      </w:r>
      <w:r w:rsidRPr="00BB54F4">
        <w:rPr>
          <w:rFonts w:ascii="Times New Roman" w:hAnsi="Times New Roman" w:cs="Times New Roman"/>
          <w:sz w:val="28"/>
          <w:szCs w:val="28"/>
        </w:rPr>
        <w:t xml:space="preserve">удотворца, а в 1845 году воздвигнуты храмы. </w:t>
      </w:r>
    </w:p>
    <w:p w:rsidR="004237EB" w:rsidRDefault="00490335" w:rsidP="00423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lastRenderedPageBreak/>
        <w:t xml:space="preserve">Особо </w:t>
      </w:r>
      <w:r w:rsidR="004237EB">
        <w:rPr>
          <w:rFonts w:ascii="Times New Roman" w:hAnsi="Times New Roman" w:cs="Times New Roman"/>
          <w:sz w:val="28"/>
          <w:szCs w:val="28"/>
        </w:rPr>
        <w:t xml:space="preserve">на Кубани </w:t>
      </w:r>
      <w:r w:rsidRPr="00BB54F4">
        <w:rPr>
          <w:rFonts w:ascii="Times New Roman" w:hAnsi="Times New Roman" w:cs="Times New Roman"/>
          <w:sz w:val="28"/>
          <w:szCs w:val="28"/>
        </w:rPr>
        <w:t>почитал</w:t>
      </w:r>
      <w:r w:rsidR="004237EB">
        <w:rPr>
          <w:rFonts w:ascii="Times New Roman" w:hAnsi="Times New Roman" w:cs="Times New Roman"/>
          <w:sz w:val="28"/>
          <w:szCs w:val="28"/>
        </w:rPr>
        <w:t>и</w:t>
      </w:r>
      <w:r w:rsidRPr="00BB54F4">
        <w:rPr>
          <w:rFonts w:ascii="Times New Roman" w:hAnsi="Times New Roman" w:cs="Times New Roman"/>
          <w:sz w:val="28"/>
          <w:szCs w:val="28"/>
        </w:rPr>
        <w:t>с</w:t>
      </w:r>
      <w:r w:rsidR="004237EB">
        <w:rPr>
          <w:rFonts w:ascii="Times New Roman" w:hAnsi="Times New Roman" w:cs="Times New Roman"/>
          <w:sz w:val="28"/>
          <w:szCs w:val="28"/>
        </w:rPr>
        <w:t>ь</w:t>
      </w:r>
      <w:r w:rsidRPr="00BB54F4">
        <w:rPr>
          <w:rFonts w:ascii="Times New Roman" w:hAnsi="Times New Roman" w:cs="Times New Roman"/>
          <w:sz w:val="28"/>
          <w:szCs w:val="28"/>
        </w:rPr>
        <w:t xml:space="preserve"> Архангел Михаил, Ио</w:t>
      </w:r>
      <w:r w:rsidR="004237EB">
        <w:rPr>
          <w:rFonts w:ascii="Times New Roman" w:hAnsi="Times New Roman" w:cs="Times New Roman"/>
          <w:sz w:val="28"/>
          <w:szCs w:val="28"/>
        </w:rPr>
        <w:t>а</w:t>
      </w:r>
      <w:r w:rsidRPr="00BB54F4">
        <w:rPr>
          <w:rFonts w:ascii="Times New Roman" w:hAnsi="Times New Roman" w:cs="Times New Roman"/>
          <w:sz w:val="28"/>
          <w:szCs w:val="28"/>
        </w:rPr>
        <w:t>нн</w:t>
      </w:r>
      <w:r w:rsidR="004237EB">
        <w:rPr>
          <w:rFonts w:ascii="Times New Roman" w:hAnsi="Times New Roman" w:cs="Times New Roman"/>
          <w:sz w:val="28"/>
          <w:szCs w:val="28"/>
        </w:rPr>
        <w:t xml:space="preserve"> </w:t>
      </w:r>
      <w:r w:rsidRPr="00BB54F4">
        <w:rPr>
          <w:rFonts w:ascii="Times New Roman" w:hAnsi="Times New Roman" w:cs="Times New Roman"/>
          <w:sz w:val="28"/>
          <w:szCs w:val="28"/>
        </w:rPr>
        <w:t>Пре</w:t>
      </w:r>
      <w:r w:rsidR="004237EB">
        <w:rPr>
          <w:rFonts w:ascii="Times New Roman" w:hAnsi="Times New Roman" w:cs="Times New Roman"/>
          <w:sz w:val="28"/>
          <w:szCs w:val="28"/>
        </w:rPr>
        <w:t>д</w:t>
      </w:r>
      <w:r w:rsidRPr="00BB54F4">
        <w:rPr>
          <w:rFonts w:ascii="Times New Roman" w:hAnsi="Times New Roman" w:cs="Times New Roman"/>
          <w:sz w:val="28"/>
          <w:szCs w:val="28"/>
        </w:rPr>
        <w:t xml:space="preserve">теча </w:t>
      </w:r>
      <w:r w:rsidR="004237EB">
        <w:rPr>
          <w:rFonts w:ascii="Times New Roman" w:hAnsi="Times New Roman" w:cs="Times New Roman"/>
          <w:sz w:val="28"/>
          <w:szCs w:val="28"/>
        </w:rPr>
        <w:t>(</w:t>
      </w:r>
      <w:r w:rsidRPr="00BB54F4">
        <w:rPr>
          <w:rFonts w:ascii="Times New Roman" w:hAnsi="Times New Roman" w:cs="Times New Roman"/>
          <w:sz w:val="28"/>
          <w:szCs w:val="28"/>
        </w:rPr>
        <w:t>Креститель</w:t>
      </w:r>
      <w:r w:rsidR="004237EB">
        <w:rPr>
          <w:rFonts w:ascii="Times New Roman" w:hAnsi="Times New Roman" w:cs="Times New Roman"/>
          <w:sz w:val="28"/>
          <w:szCs w:val="28"/>
        </w:rPr>
        <w:t>)</w:t>
      </w:r>
      <w:r w:rsidRPr="00BB54F4">
        <w:rPr>
          <w:rFonts w:ascii="Times New Roman" w:hAnsi="Times New Roman" w:cs="Times New Roman"/>
          <w:sz w:val="28"/>
          <w:szCs w:val="28"/>
        </w:rPr>
        <w:t>, Георгий Победоносец, Александр Невский. Казаки трепетно относились к святын</w:t>
      </w:r>
      <w:r w:rsidR="004237EB">
        <w:rPr>
          <w:rFonts w:ascii="Times New Roman" w:hAnsi="Times New Roman" w:cs="Times New Roman"/>
          <w:sz w:val="28"/>
          <w:szCs w:val="28"/>
        </w:rPr>
        <w:t>ям</w:t>
      </w:r>
      <w:r w:rsidRPr="00BB54F4">
        <w:rPr>
          <w:rFonts w:ascii="Times New Roman" w:hAnsi="Times New Roman" w:cs="Times New Roman"/>
          <w:sz w:val="28"/>
          <w:szCs w:val="28"/>
        </w:rPr>
        <w:t>. Не желая подвергнуть святотатству дорогие сердцу образы, казаки, вплоть до окончания Кавказской войны</w:t>
      </w:r>
      <w:r w:rsidR="004237EB">
        <w:rPr>
          <w:rFonts w:ascii="Times New Roman" w:hAnsi="Times New Roman" w:cs="Times New Roman"/>
          <w:sz w:val="28"/>
          <w:szCs w:val="28"/>
        </w:rPr>
        <w:t>,</w:t>
      </w:r>
      <w:r w:rsidRPr="00BB54F4">
        <w:rPr>
          <w:rFonts w:ascii="Times New Roman" w:hAnsi="Times New Roman" w:cs="Times New Roman"/>
          <w:sz w:val="28"/>
          <w:szCs w:val="28"/>
        </w:rPr>
        <w:t xml:space="preserve"> не расписывали стены своих храмов, а просто украшали их иконами. В случае опасности святые образа лег</w:t>
      </w:r>
      <w:r w:rsidR="009574EA" w:rsidRPr="00BB54F4">
        <w:rPr>
          <w:rFonts w:ascii="Times New Roman" w:hAnsi="Times New Roman" w:cs="Times New Roman"/>
          <w:sz w:val="28"/>
          <w:szCs w:val="28"/>
        </w:rPr>
        <w:t xml:space="preserve">ко было укрыть в надежном месте. </w:t>
      </w:r>
    </w:p>
    <w:p w:rsidR="004237EB" w:rsidRDefault="000D09FB" w:rsidP="000D09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E1D">
        <w:rPr>
          <w:rFonts w:ascii="Times New Roman" w:hAnsi="Times New Roman" w:cs="Times New Roman"/>
          <w:sz w:val="28"/>
          <w:szCs w:val="28"/>
        </w:rPr>
        <w:t xml:space="preserve">На каждом занятии я </w:t>
      </w:r>
      <w:r>
        <w:rPr>
          <w:rFonts w:ascii="Times New Roman" w:hAnsi="Times New Roman" w:cs="Times New Roman"/>
          <w:sz w:val="28"/>
          <w:szCs w:val="28"/>
        </w:rPr>
        <w:t xml:space="preserve">планирую </w:t>
      </w:r>
      <w:r w:rsidRPr="005C6E1D">
        <w:rPr>
          <w:rFonts w:ascii="Times New Roman" w:hAnsi="Times New Roman" w:cs="Times New Roman"/>
          <w:sz w:val="28"/>
          <w:szCs w:val="28"/>
        </w:rPr>
        <w:t>20 минут рассказыва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C6E1D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аршеклассник</w:t>
      </w:r>
      <w:r w:rsidRPr="005C6E1D">
        <w:rPr>
          <w:rFonts w:ascii="Times New Roman" w:hAnsi="Times New Roman" w:cs="Times New Roman"/>
          <w:sz w:val="28"/>
          <w:szCs w:val="28"/>
        </w:rPr>
        <w:t xml:space="preserve">ам об истории икон, о житие святых, </w:t>
      </w:r>
      <w:r>
        <w:rPr>
          <w:rFonts w:ascii="Times New Roman" w:hAnsi="Times New Roman" w:cs="Times New Roman"/>
          <w:sz w:val="28"/>
          <w:szCs w:val="28"/>
        </w:rPr>
        <w:t>о различии линейных</w:t>
      </w:r>
      <w:r w:rsidRPr="005C6E1D">
        <w:rPr>
          <w:rFonts w:ascii="Times New Roman" w:hAnsi="Times New Roman" w:cs="Times New Roman"/>
          <w:sz w:val="28"/>
          <w:szCs w:val="28"/>
        </w:rPr>
        <w:t xml:space="preserve"> и житейски</w:t>
      </w:r>
      <w:r>
        <w:rPr>
          <w:rFonts w:ascii="Times New Roman" w:hAnsi="Times New Roman" w:cs="Times New Roman"/>
          <w:sz w:val="28"/>
          <w:szCs w:val="28"/>
        </w:rPr>
        <w:t>х икон, об</w:t>
      </w:r>
      <w:r w:rsidRPr="005C6E1D">
        <w:rPr>
          <w:rFonts w:ascii="Times New Roman" w:hAnsi="Times New Roman" w:cs="Times New Roman"/>
          <w:sz w:val="28"/>
          <w:szCs w:val="28"/>
        </w:rPr>
        <w:t xml:space="preserve"> иконах чудотвор</w:t>
      </w:r>
      <w:r>
        <w:rPr>
          <w:rFonts w:ascii="Times New Roman" w:hAnsi="Times New Roman" w:cs="Times New Roman"/>
          <w:sz w:val="28"/>
          <w:szCs w:val="28"/>
        </w:rPr>
        <w:t xml:space="preserve">ных, мироточивых и целительных, о </w:t>
      </w:r>
      <w:r w:rsidRPr="005C6E1D">
        <w:rPr>
          <w:rFonts w:ascii="Times New Roman" w:hAnsi="Times New Roman" w:cs="Times New Roman"/>
          <w:sz w:val="28"/>
          <w:szCs w:val="28"/>
        </w:rPr>
        <w:t>житие Апостола Андрея Первозванного,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Pr="005C6E1D">
        <w:rPr>
          <w:rFonts w:ascii="Times New Roman" w:hAnsi="Times New Roman" w:cs="Times New Roman"/>
          <w:sz w:val="28"/>
          <w:szCs w:val="28"/>
        </w:rPr>
        <w:t xml:space="preserve"> истори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6E1D">
        <w:rPr>
          <w:rFonts w:ascii="Times New Roman" w:hAnsi="Times New Roman" w:cs="Times New Roman"/>
          <w:sz w:val="28"/>
          <w:szCs w:val="28"/>
        </w:rPr>
        <w:t xml:space="preserve"> создания Андреевского флага и ордена.</w:t>
      </w:r>
      <w:r w:rsidR="00D64EC0" w:rsidRPr="00BB54F4">
        <w:rPr>
          <w:rFonts w:ascii="Times New Roman" w:hAnsi="Times New Roman" w:cs="Times New Roman"/>
          <w:sz w:val="28"/>
          <w:szCs w:val="28"/>
        </w:rPr>
        <w:t xml:space="preserve"> Вначале </w:t>
      </w:r>
      <w:r w:rsidR="004237EB">
        <w:rPr>
          <w:rFonts w:ascii="Times New Roman" w:hAnsi="Times New Roman" w:cs="Times New Roman"/>
          <w:sz w:val="28"/>
          <w:szCs w:val="28"/>
        </w:rPr>
        <w:t>ребята ознаком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="004237EB">
        <w:rPr>
          <w:rFonts w:ascii="Times New Roman" w:hAnsi="Times New Roman" w:cs="Times New Roman"/>
          <w:sz w:val="28"/>
          <w:szCs w:val="28"/>
        </w:rPr>
        <w:t xml:space="preserve"> с историей создания икон: </w:t>
      </w:r>
      <w:r w:rsidR="00D64EC0" w:rsidRPr="00BB54F4">
        <w:rPr>
          <w:rFonts w:ascii="Times New Roman" w:hAnsi="Times New Roman" w:cs="Times New Roman"/>
          <w:sz w:val="28"/>
          <w:szCs w:val="28"/>
        </w:rPr>
        <w:t>Покров Пресвятой Богородицы, Казанской, Владимирской</w:t>
      </w:r>
      <w:r w:rsidR="004237EB">
        <w:rPr>
          <w:rFonts w:ascii="Times New Roman" w:hAnsi="Times New Roman" w:cs="Times New Roman"/>
          <w:sz w:val="28"/>
          <w:szCs w:val="28"/>
        </w:rPr>
        <w:t xml:space="preserve"> и </w:t>
      </w:r>
      <w:r w:rsidR="00D64EC0" w:rsidRPr="00BB54F4">
        <w:rPr>
          <w:rFonts w:ascii="Times New Roman" w:hAnsi="Times New Roman" w:cs="Times New Roman"/>
          <w:sz w:val="28"/>
          <w:szCs w:val="28"/>
        </w:rPr>
        <w:t>Донской Богородицы. Узна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D64EC0" w:rsidRPr="00BB54F4">
        <w:rPr>
          <w:rFonts w:ascii="Times New Roman" w:hAnsi="Times New Roman" w:cs="Times New Roman"/>
          <w:sz w:val="28"/>
          <w:szCs w:val="28"/>
        </w:rPr>
        <w:t xml:space="preserve"> о</w:t>
      </w:r>
      <w:r w:rsidR="004237EB">
        <w:rPr>
          <w:rFonts w:ascii="Times New Roman" w:hAnsi="Times New Roman" w:cs="Times New Roman"/>
          <w:sz w:val="28"/>
          <w:szCs w:val="28"/>
        </w:rPr>
        <w:t>б</w:t>
      </w:r>
      <w:r w:rsidR="00D64EC0" w:rsidRPr="00BB54F4">
        <w:rPr>
          <w:rFonts w:ascii="Times New Roman" w:hAnsi="Times New Roman" w:cs="Times New Roman"/>
          <w:sz w:val="28"/>
          <w:szCs w:val="28"/>
        </w:rPr>
        <w:t xml:space="preserve"> иконах и жити</w:t>
      </w:r>
      <w:r w:rsidR="004237EB">
        <w:rPr>
          <w:rFonts w:ascii="Times New Roman" w:hAnsi="Times New Roman" w:cs="Times New Roman"/>
          <w:sz w:val="28"/>
          <w:szCs w:val="28"/>
        </w:rPr>
        <w:t>ях</w:t>
      </w:r>
      <w:r w:rsidR="00D64EC0" w:rsidRPr="00BB54F4">
        <w:rPr>
          <w:rFonts w:ascii="Times New Roman" w:hAnsi="Times New Roman" w:cs="Times New Roman"/>
          <w:sz w:val="28"/>
          <w:szCs w:val="28"/>
        </w:rPr>
        <w:t xml:space="preserve"> Святых Сергия Радонежского, Серафима Саровского, Иоанна Крестителя, Георгия Победоносца и других. </w:t>
      </w:r>
    </w:p>
    <w:p w:rsidR="004237EB" w:rsidRDefault="00D64EC0" w:rsidP="00423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0D09FB">
        <w:rPr>
          <w:rFonts w:ascii="Times New Roman" w:hAnsi="Times New Roman" w:cs="Times New Roman"/>
          <w:sz w:val="28"/>
          <w:szCs w:val="28"/>
        </w:rPr>
        <w:t>узнают</w:t>
      </w:r>
      <w:r w:rsidRPr="00BB54F4">
        <w:rPr>
          <w:rFonts w:ascii="Times New Roman" w:hAnsi="Times New Roman" w:cs="Times New Roman"/>
          <w:sz w:val="28"/>
          <w:szCs w:val="28"/>
        </w:rPr>
        <w:t xml:space="preserve"> про иконы Чудотворные (отличные необычными явлениями), Мироточивые (выделяющие миро), Целительные. </w:t>
      </w:r>
      <w:r w:rsidR="000D09FB">
        <w:rPr>
          <w:rFonts w:ascii="Times New Roman" w:hAnsi="Times New Roman" w:cs="Times New Roman"/>
          <w:sz w:val="28"/>
          <w:szCs w:val="28"/>
        </w:rPr>
        <w:t>В ходе занятий станут</w:t>
      </w:r>
      <w:r w:rsidR="00F408C9" w:rsidRPr="00BB54F4">
        <w:rPr>
          <w:rFonts w:ascii="Times New Roman" w:hAnsi="Times New Roman" w:cs="Times New Roman"/>
          <w:sz w:val="28"/>
          <w:szCs w:val="28"/>
        </w:rPr>
        <w:t xml:space="preserve"> отличать линейные иконы от </w:t>
      </w:r>
      <w:proofErr w:type="spellStart"/>
      <w:r w:rsidR="00F408C9" w:rsidRPr="00BB54F4">
        <w:rPr>
          <w:rFonts w:ascii="Times New Roman" w:hAnsi="Times New Roman" w:cs="Times New Roman"/>
          <w:sz w:val="28"/>
          <w:szCs w:val="28"/>
        </w:rPr>
        <w:t>житейных</w:t>
      </w:r>
      <w:proofErr w:type="spellEnd"/>
      <w:r w:rsidR="00F408C9" w:rsidRPr="00BB54F4">
        <w:rPr>
          <w:rFonts w:ascii="Times New Roman" w:hAnsi="Times New Roman" w:cs="Times New Roman"/>
          <w:sz w:val="28"/>
          <w:szCs w:val="28"/>
        </w:rPr>
        <w:t xml:space="preserve">. </w:t>
      </w:r>
      <w:r w:rsidR="000D09FB">
        <w:rPr>
          <w:rFonts w:ascii="Times New Roman" w:hAnsi="Times New Roman" w:cs="Times New Roman"/>
          <w:sz w:val="28"/>
          <w:szCs w:val="28"/>
        </w:rPr>
        <w:t>Заинтересует</w:t>
      </w:r>
      <w:r w:rsidR="00F408C9" w:rsidRPr="00BB54F4">
        <w:rPr>
          <w:rFonts w:ascii="Times New Roman" w:hAnsi="Times New Roman" w:cs="Times New Roman"/>
          <w:sz w:val="28"/>
          <w:szCs w:val="28"/>
        </w:rPr>
        <w:t xml:space="preserve"> их житие апостола Андрея Первозванного и история создания Андреевского флага и ордена. </w:t>
      </w:r>
    </w:p>
    <w:p w:rsidR="00B202E2" w:rsidRDefault="00F408C9" w:rsidP="00B20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>Также в программу у нас входи</w:t>
      </w:r>
      <w:r w:rsidR="000D09FB">
        <w:rPr>
          <w:rFonts w:ascii="Times New Roman" w:hAnsi="Times New Roman" w:cs="Times New Roman"/>
          <w:sz w:val="28"/>
          <w:szCs w:val="28"/>
        </w:rPr>
        <w:t>т</w:t>
      </w:r>
      <w:r w:rsidRPr="00BB54F4">
        <w:rPr>
          <w:rFonts w:ascii="Times New Roman" w:hAnsi="Times New Roman" w:cs="Times New Roman"/>
          <w:sz w:val="28"/>
          <w:szCs w:val="28"/>
        </w:rPr>
        <w:t xml:space="preserve"> выезд в </w:t>
      </w:r>
      <w:proofErr w:type="gramStart"/>
      <w:r w:rsidRPr="00BB54F4">
        <w:rPr>
          <w:rFonts w:ascii="Times New Roman" w:hAnsi="Times New Roman" w:cs="Times New Roman"/>
          <w:sz w:val="28"/>
          <w:szCs w:val="28"/>
        </w:rPr>
        <w:t>Свято-Михайловский</w:t>
      </w:r>
      <w:proofErr w:type="gramEnd"/>
      <w:r w:rsidRPr="00BB54F4">
        <w:rPr>
          <w:rFonts w:ascii="Times New Roman" w:hAnsi="Times New Roman" w:cs="Times New Roman"/>
          <w:sz w:val="28"/>
          <w:szCs w:val="28"/>
        </w:rPr>
        <w:t xml:space="preserve"> Афонский монастырь – святое место для каждого казака.</w:t>
      </w:r>
      <w:r w:rsidR="00B202E2">
        <w:rPr>
          <w:rFonts w:ascii="Times New Roman" w:hAnsi="Times New Roman" w:cs="Times New Roman"/>
          <w:sz w:val="28"/>
          <w:szCs w:val="28"/>
        </w:rPr>
        <w:t xml:space="preserve"> </w:t>
      </w:r>
      <w:r w:rsidRPr="00BB54F4">
        <w:rPr>
          <w:rFonts w:ascii="Times New Roman" w:hAnsi="Times New Roman" w:cs="Times New Roman"/>
          <w:sz w:val="28"/>
          <w:szCs w:val="28"/>
        </w:rPr>
        <w:t xml:space="preserve">Расположена </w:t>
      </w:r>
      <w:proofErr w:type="spellStart"/>
      <w:r w:rsidRPr="00BB54F4">
        <w:rPr>
          <w:rFonts w:ascii="Times New Roman" w:hAnsi="Times New Roman" w:cs="Times New Roman"/>
          <w:sz w:val="28"/>
          <w:szCs w:val="28"/>
        </w:rPr>
        <w:t>Закубанская</w:t>
      </w:r>
      <w:proofErr w:type="spellEnd"/>
      <w:r w:rsidRPr="00BB54F4">
        <w:rPr>
          <w:rFonts w:ascii="Times New Roman" w:hAnsi="Times New Roman" w:cs="Times New Roman"/>
          <w:sz w:val="28"/>
          <w:szCs w:val="28"/>
        </w:rPr>
        <w:t xml:space="preserve"> пустынь на склоне горы </w:t>
      </w:r>
      <w:proofErr w:type="spellStart"/>
      <w:r w:rsidRPr="00BB54F4">
        <w:rPr>
          <w:rFonts w:ascii="Times New Roman" w:hAnsi="Times New Roman" w:cs="Times New Roman"/>
          <w:sz w:val="28"/>
          <w:szCs w:val="28"/>
        </w:rPr>
        <w:t>Физиабго</w:t>
      </w:r>
      <w:proofErr w:type="spellEnd"/>
      <w:r w:rsidRPr="00BB54F4">
        <w:rPr>
          <w:rFonts w:ascii="Times New Roman" w:hAnsi="Times New Roman" w:cs="Times New Roman"/>
          <w:sz w:val="28"/>
          <w:szCs w:val="28"/>
        </w:rPr>
        <w:t xml:space="preserve"> Республики Адыгея. </w:t>
      </w:r>
    </w:p>
    <w:p w:rsidR="00B202E2" w:rsidRDefault="00F408C9" w:rsidP="00B20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После окончания затяжной Кавказской войны, казаки переселились на новые территории, и хотя в станицах строились маленькие храмы, у казаков появилась потребность в паломничестве в монастыри. </w:t>
      </w:r>
    </w:p>
    <w:p w:rsidR="002E0F8D" w:rsidRPr="00BB54F4" w:rsidRDefault="00F408C9" w:rsidP="00B20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С каждым годом росло у казаков желание иметь свою обитель в горах. В 1877 году отец </w:t>
      </w:r>
      <w:proofErr w:type="spellStart"/>
      <w:r w:rsidRPr="00BB54F4">
        <w:rPr>
          <w:rFonts w:ascii="Times New Roman" w:hAnsi="Times New Roman" w:cs="Times New Roman"/>
          <w:sz w:val="28"/>
          <w:szCs w:val="28"/>
        </w:rPr>
        <w:t>Мартирий</w:t>
      </w:r>
      <w:proofErr w:type="spellEnd"/>
      <w:r w:rsidR="00B202E2">
        <w:rPr>
          <w:rFonts w:ascii="Times New Roman" w:hAnsi="Times New Roman" w:cs="Times New Roman"/>
          <w:sz w:val="28"/>
          <w:szCs w:val="28"/>
        </w:rPr>
        <w:t>,</w:t>
      </w:r>
      <w:r w:rsidRPr="00BB54F4">
        <w:rPr>
          <w:rFonts w:ascii="Times New Roman" w:hAnsi="Times New Roman" w:cs="Times New Roman"/>
          <w:sz w:val="28"/>
          <w:szCs w:val="28"/>
        </w:rPr>
        <w:t xml:space="preserve"> заручившись поддержкой казаков, добился разрешения на строительство. Недаром монастырь еще назвали «Казачьей Лаврой». В 20-е годы прошлого века несколько соборов </w:t>
      </w:r>
      <w:r w:rsidR="00B202E2">
        <w:rPr>
          <w:rFonts w:ascii="Times New Roman" w:hAnsi="Times New Roman" w:cs="Times New Roman"/>
          <w:sz w:val="28"/>
          <w:szCs w:val="28"/>
        </w:rPr>
        <w:t xml:space="preserve">лавры </w:t>
      </w:r>
      <w:r w:rsidRPr="00BB54F4">
        <w:rPr>
          <w:rFonts w:ascii="Times New Roman" w:hAnsi="Times New Roman" w:cs="Times New Roman"/>
          <w:sz w:val="28"/>
          <w:szCs w:val="28"/>
        </w:rPr>
        <w:t xml:space="preserve">было разрушено. В </w:t>
      </w:r>
      <w:r w:rsidR="00F6107E" w:rsidRPr="00BB54F4">
        <w:rPr>
          <w:rFonts w:ascii="Times New Roman" w:hAnsi="Times New Roman" w:cs="Times New Roman"/>
          <w:sz w:val="28"/>
          <w:szCs w:val="28"/>
        </w:rPr>
        <w:t>1927 году в стенах монастыря разместилась коммуна Владилен. И только в 2003 году</w:t>
      </w:r>
      <w:r w:rsidR="00B202E2">
        <w:rPr>
          <w:rFonts w:ascii="Times New Roman" w:hAnsi="Times New Roman" w:cs="Times New Roman"/>
          <w:sz w:val="28"/>
          <w:szCs w:val="28"/>
        </w:rPr>
        <w:t>,</w:t>
      </w:r>
      <w:r w:rsidR="00F6107E" w:rsidRPr="00BB54F4">
        <w:rPr>
          <w:rFonts w:ascii="Times New Roman" w:hAnsi="Times New Roman" w:cs="Times New Roman"/>
          <w:sz w:val="28"/>
          <w:szCs w:val="28"/>
        </w:rPr>
        <w:t xml:space="preserve"> Святыни вернулись верующим.</w:t>
      </w:r>
      <w:r w:rsidR="002E0F8D" w:rsidRPr="00BB54F4">
        <w:rPr>
          <w:rFonts w:ascii="Times New Roman" w:hAnsi="Times New Roman" w:cs="Times New Roman"/>
          <w:sz w:val="28"/>
          <w:szCs w:val="28"/>
        </w:rPr>
        <w:t xml:space="preserve"> Возводить и реставрировать Лавру помогали казаки Майкопского </w:t>
      </w:r>
      <w:r w:rsidR="00B202E2">
        <w:rPr>
          <w:rFonts w:ascii="Times New Roman" w:hAnsi="Times New Roman" w:cs="Times New Roman"/>
          <w:sz w:val="28"/>
          <w:szCs w:val="28"/>
        </w:rPr>
        <w:t xml:space="preserve">казачьего </w:t>
      </w:r>
      <w:r w:rsidR="002E0F8D" w:rsidRPr="00BB54F4">
        <w:rPr>
          <w:rFonts w:ascii="Times New Roman" w:hAnsi="Times New Roman" w:cs="Times New Roman"/>
          <w:sz w:val="28"/>
          <w:szCs w:val="28"/>
        </w:rPr>
        <w:t xml:space="preserve">отдела. </w:t>
      </w:r>
    </w:p>
    <w:p w:rsidR="008E1CC7" w:rsidRDefault="008E1CC7" w:rsidP="00B20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C6E1D">
        <w:rPr>
          <w:rFonts w:ascii="Times New Roman" w:hAnsi="Times New Roman" w:cs="Times New Roman"/>
          <w:sz w:val="28"/>
          <w:szCs w:val="28"/>
        </w:rPr>
        <w:t>аместник монастыря Игумен  Герасим прове</w:t>
      </w:r>
      <w:r>
        <w:rPr>
          <w:rFonts w:ascii="Times New Roman" w:hAnsi="Times New Roman" w:cs="Times New Roman"/>
          <w:sz w:val="28"/>
          <w:szCs w:val="28"/>
        </w:rPr>
        <w:t>дет</w:t>
      </w:r>
      <w:r w:rsidRPr="005C6E1D">
        <w:rPr>
          <w:rFonts w:ascii="Times New Roman" w:hAnsi="Times New Roman" w:cs="Times New Roman"/>
          <w:sz w:val="28"/>
          <w:szCs w:val="28"/>
        </w:rPr>
        <w:t xml:space="preserve"> для ученик</w:t>
      </w:r>
      <w:r>
        <w:rPr>
          <w:rFonts w:ascii="Times New Roman" w:hAnsi="Times New Roman" w:cs="Times New Roman"/>
          <w:sz w:val="28"/>
          <w:szCs w:val="28"/>
        </w:rPr>
        <w:t>ов экскурсию по монастырю, покажет</w:t>
      </w:r>
      <w:r w:rsidRPr="005C6E1D">
        <w:rPr>
          <w:rFonts w:ascii="Times New Roman" w:hAnsi="Times New Roman" w:cs="Times New Roman"/>
          <w:sz w:val="28"/>
          <w:szCs w:val="28"/>
        </w:rPr>
        <w:t xml:space="preserve"> коллекцию доисторических окаменелостей моллюсков и </w:t>
      </w:r>
      <w:proofErr w:type="gramStart"/>
      <w:r w:rsidRPr="005C6E1D">
        <w:rPr>
          <w:rFonts w:ascii="Times New Roman" w:hAnsi="Times New Roman" w:cs="Times New Roman"/>
          <w:sz w:val="28"/>
          <w:szCs w:val="28"/>
        </w:rPr>
        <w:t>растений</w:t>
      </w:r>
      <w:proofErr w:type="gramEnd"/>
      <w:r w:rsidRPr="005C6E1D">
        <w:rPr>
          <w:rFonts w:ascii="Times New Roman" w:hAnsi="Times New Roman" w:cs="Times New Roman"/>
          <w:sz w:val="28"/>
          <w:szCs w:val="28"/>
        </w:rPr>
        <w:t xml:space="preserve"> найденных монахами на его территории, познакоми</w:t>
      </w:r>
      <w:r>
        <w:rPr>
          <w:rFonts w:ascii="Times New Roman" w:hAnsi="Times New Roman" w:cs="Times New Roman"/>
          <w:sz w:val="28"/>
          <w:szCs w:val="28"/>
        </w:rPr>
        <w:t>т детей с жизнью монахов</w:t>
      </w:r>
      <w:r w:rsidRPr="005C6E1D">
        <w:rPr>
          <w:rFonts w:ascii="Times New Roman" w:hAnsi="Times New Roman" w:cs="Times New Roman"/>
          <w:sz w:val="28"/>
          <w:szCs w:val="28"/>
        </w:rPr>
        <w:t>. Юные паломники побыва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5C6E1D">
        <w:rPr>
          <w:rFonts w:ascii="Times New Roman" w:hAnsi="Times New Roman" w:cs="Times New Roman"/>
          <w:sz w:val="28"/>
          <w:szCs w:val="28"/>
        </w:rPr>
        <w:t xml:space="preserve"> у источника Святого Пантелеймона Целителя, в котором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5C6E1D">
        <w:rPr>
          <w:rFonts w:ascii="Times New Roman" w:hAnsi="Times New Roman" w:cs="Times New Roman"/>
          <w:sz w:val="28"/>
          <w:szCs w:val="28"/>
        </w:rPr>
        <w:t>соверш</w:t>
      </w:r>
      <w:r>
        <w:rPr>
          <w:rFonts w:ascii="Times New Roman" w:hAnsi="Times New Roman" w:cs="Times New Roman"/>
          <w:sz w:val="28"/>
          <w:szCs w:val="28"/>
        </w:rPr>
        <w:t xml:space="preserve">ить омовение. </w:t>
      </w:r>
      <w:r w:rsidRPr="005C6E1D">
        <w:rPr>
          <w:rFonts w:ascii="Times New Roman" w:hAnsi="Times New Roman" w:cs="Times New Roman"/>
          <w:sz w:val="28"/>
          <w:szCs w:val="28"/>
        </w:rPr>
        <w:t>В конце экскурсии ребятам предостав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5C6E1D">
        <w:rPr>
          <w:rFonts w:ascii="Times New Roman" w:hAnsi="Times New Roman" w:cs="Times New Roman"/>
          <w:sz w:val="28"/>
          <w:szCs w:val="28"/>
        </w:rPr>
        <w:t xml:space="preserve"> свободн</w:t>
      </w:r>
      <w:r>
        <w:rPr>
          <w:rFonts w:ascii="Times New Roman" w:hAnsi="Times New Roman" w:cs="Times New Roman"/>
          <w:sz w:val="28"/>
          <w:szCs w:val="28"/>
        </w:rPr>
        <w:t>ое время: они смогут посетить</w:t>
      </w:r>
      <w:r w:rsidRPr="005C6E1D">
        <w:rPr>
          <w:rFonts w:ascii="Times New Roman" w:hAnsi="Times New Roman" w:cs="Times New Roman"/>
          <w:sz w:val="28"/>
          <w:szCs w:val="28"/>
        </w:rPr>
        <w:t xml:space="preserve"> монашескую келью,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решат</w:t>
      </w:r>
      <w:r w:rsidRPr="005C6E1D">
        <w:rPr>
          <w:rFonts w:ascii="Times New Roman" w:hAnsi="Times New Roman" w:cs="Times New Roman"/>
          <w:sz w:val="28"/>
          <w:szCs w:val="28"/>
        </w:rPr>
        <w:t xml:space="preserve"> причаститься. </w:t>
      </w:r>
      <w:r>
        <w:rPr>
          <w:rFonts w:ascii="Times New Roman" w:hAnsi="Times New Roman" w:cs="Times New Roman"/>
          <w:sz w:val="28"/>
          <w:szCs w:val="28"/>
        </w:rPr>
        <w:t>Также п</w:t>
      </w:r>
      <w:r w:rsidR="00FF3B57" w:rsidRPr="00BB54F4">
        <w:rPr>
          <w:rFonts w:ascii="Times New Roman" w:hAnsi="Times New Roman" w:cs="Times New Roman"/>
          <w:sz w:val="28"/>
          <w:szCs w:val="28"/>
        </w:rPr>
        <w:t>ланируется выезд в Пустынь Феодосия Кавказского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F8D" w:rsidRPr="00BB54F4" w:rsidRDefault="008E1CC7" w:rsidP="00B20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B57" w:rsidRPr="00BB54F4">
        <w:rPr>
          <w:rFonts w:ascii="Times New Roman" w:hAnsi="Times New Roman" w:cs="Times New Roman"/>
          <w:sz w:val="28"/>
          <w:szCs w:val="28"/>
        </w:rPr>
        <w:t xml:space="preserve">История Кубани учит нас, дает нам основание гордиться своей родиной, воспитывает чувство собственного достоинства, патриотизма. </w:t>
      </w:r>
    </w:p>
    <w:p w:rsidR="00F51A98" w:rsidRPr="00BB54F4" w:rsidRDefault="00F51A98" w:rsidP="00B20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 xml:space="preserve">Сухомлинский сказал: «Я усматриваю очень важную воспитательную задачу в том, чтобы привести каждого ребенка к неисчерпаемым источникам мысли, к которым бы он, став подростком, юношей, зрелым человеком, </w:t>
      </w:r>
      <w:r w:rsidRPr="00BB54F4">
        <w:rPr>
          <w:rFonts w:ascii="Times New Roman" w:hAnsi="Times New Roman" w:cs="Times New Roman"/>
          <w:sz w:val="28"/>
          <w:szCs w:val="28"/>
        </w:rPr>
        <w:lastRenderedPageBreak/>
        <w:t>отцом детей возвращался потом всю жизнь. Этими источниками я считаю природу, труд, моральную красоту человеческого поведения, книги и творчество</w:t>
      </w:r>
      <w:r w:rsidR="00B202E2">
        <w:rPr>
          <w:rFonts w:ascii="Times New Roman" w:hAnsi="Times New Roman" w:cs="Times New Roman"/>
          <w:sz w:val="28"/>
          <w:szCs w:val="28"/>
        </w:rPr>
        <w:t>»</w:t>
      </w:r>
      <w:r w:rsidRPr="00BB54F4">
        <w:rPr>
          <w:rFonts w:ascii="Times New Roman" w:hAnsi="Times New Roman" w:cs="Times New Roman"/>
          <w:sz w:val="28"/>
          <w:szCs w:val="28"/>
        </w:rPr>
        <w:t>.</w:t>
      </w:r>
    </w:p>
    <w:p w:rsidR="00F51A98" w:rsidRDefault="00F51A98" w:rsidP="00B20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4F4">
        <w:rPr>
          <w:rFonts w:ascii="Times New Roman" w:hAnsi="Times New Roman" w:cs="Times New Roman"/>
          <w:sz w:val="28"/>
          <w:szCs w:val="28"/>
        </w:rPr>
        <w:t>Свободной и законопослушной может быть нравственная личность, располагающая ценностями и убеждениями. Нравственность</w:t>
      </w:r>
      <w:r w:rsidR="00B202E2">
        <w:rPr>
          <w:rFonts w:ascii="Times New Roman" w:hAnsi="Times New Roman" w:cs="Times New Roman"/>
          <w:sz w:val="28"/>
          <w:szCs w:val="28"/>
        </w:rPr>
        <w:t>,</w:t>
      </w:r>
      <w:r w:rsidRPr="00BB54F4">
        <w:rPr>
          <w:rFonts w:ascii="Times New Roman" w:hAnsi="Times New Roman" w:cs="Times New Roman"/>
          <w:sz w:val="28"/>
          <w:szCs w:val="28"/>
        </w:rPr>
        <w:t xml:space="preserve"> в отличи</w:t>
      </w:r>
      <w:proofErr w:type="gramStart"/>
      <w:r w:rsidRPr="00BB54F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B54F4">
        <w:rPr>
          <w:rFonts w:ascii="Times New Roman" w:hAnsi="Times New Roman" w:cs="Times New Roman"/>
          <w:sz w:val="28"/>
          <w:szCs w:val="28"/>
        </w:rPr>
        <w:t xml:space="preserve"> от морали, укоренена не только в правовых нормах, но, прежде всего, в отчизне, культуре, религии народов, семье – во всем том, чему личность вручает себя целиком и полностью. Нравственность, имеющая своим источником духовность, не просто формируется, она воспитывается с малых лет. </w:t>
      </w:r>
    </w:p>
    <w:p w:rsidR="00956D02" w:rsidRPr="004261A7" w:rsidRDefault="00956D02" w:rsidP="00D84B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1A7">
        <w:rPr>
          <w:rFonts w:ascii="Times New Roman" w:hAnsi="Times New Roman" w:cs="Times New Roman"/>
          <w:b/>
          <w:sz w:val="28"/>
          <w:szCs w:val="28"/>
        </w:rPr>
        <w:t>История Кубанского казачества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794"/>
        <w:gridCol w:w="2064"/>
        <w:gridCol w:w="4958"/>
        <w:gridCol w:w="1755"/>
      </w:tblGrid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078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90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Раскрытие темы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04. 09. 2014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-Знакомство с историей Кубанского казачества (рассказ о даровании Екатериной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казакам земель, переселение донских и черноморских казаков, первые атаманы и первые казачьи станицы)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-Христианская символика</w:t>
            </w:r>
          </w:p>
        </w:tc>
        <w:tc>
          <w:tcPr>
            <w:tcW w:w="2590" w:type="pct"/>
          </w:tcPr>
          <w:p w:rsidR="006C5191" w:rsidRDefault="00956D02" w:rsidP="006C51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</w:t>
            </w:r>
            <w:r w:rsidR="008E1CC7">
              <w:rPr>
                <w:rFonts w:ascii="Times New Roman" w:hAnsi="Times New Roman" w:cs="Times New Roman"/>
                <w:sz w:val="28"/>
                <w:szCs w:val="28"/>
              </w:rPr>
              <w:t>с учениками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, выявление их уровня знаний по казачьей тематике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екция о переселении казаков на Кубань, о 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аровании Екатериной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казакам земель. Рассказ о первых атаманах и первых казачьих станах. </w:t>
            </w:r>
          </w:p>
          <w:p w:rsidR="006C5191" w:rsidRDefault="00956D02" w:rsidP="006C51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Т.к. история Кубанского казачества переплетена с 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>православием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, т.к. казак без веры не казак, необходимо доносить до </w:t>
            </w:r>
            <w:r w:rsidR="008E1CC7">
              <w:rPr>
                <w:rFonts w:ascii="Times New Roman" w:hAnsi="Times New Roman" w:cs="Times New Roman"/>
                <w:sz w:val="28"/>
                <w:szCs w:val="28"/>
              </w:rPr>
              <w:t>учеников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и азы 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>православия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45928" w:rsidRDefault="00745928" w:rsidP="006C51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8E1C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На первом занятии необходим разговор о возникновении 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 xml:space="preserve">православия и его символике.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Что означает цвет церковных куполов: зеленый - цвет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купола во имя Сергия Радонежского и Серафима С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ровского; 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олотой – цвет купола во имя Иисуса Христа; голубой со звездами во имя Пресвятой Богородицы; красные – Святителю и т.д.</w:t>
            </w:r>
            <w:r w:rsidR="007459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Количество крестов на храме тоже символично: 1-Иисус Христос; 2- Иисус Христос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 бог и человек; 3-пресвятая Троица; 5- Евангелист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и Христос и т.д. Необходимо рассказать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1CC7">
              <w:rPr>
                <w:rFonts w:ascii="Times New Roman" w:hAnsi="Times New Roman" w:cs="Times New Roman"/>
                <w:sz w:val="28"/>
                <w:szCs w:val="28"/>
              </w:rPr>
              <w:t>ученикам</w:t>
            </w:r>
            <w:r w:rsidR="0099250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C5191">
              <w:rPr>
                <w:rFonts w:ascii="Times New Roman" w:hAnsi="Times New Roman" w:cs="Times New Roman"/>
                <w:sz w:val="28"/>
                <w:szCs w:val="28"/>
              </w:rPr>
              <w:t xml:space="preserve"> как устроен православный храм, пояснить значение православных терминов.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Презентация, рассказ, беседа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11. 09. 2014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Черноморского казачьего войска. Начало военной службы казаков России (Орден Г.А. Потемкина, первые казачьи атаманы –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Чепега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, Головатый) </w:t>
            </w: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-История иконы, житие Пантелеймона Целителя</w:t>
            </w:r>
          </w:p>
        </w:tc>
        <w:tc>
          <w:tcPr>
            <w:tcW w:w="2590" w:type="pct"/>
          </w:tcPr>
          <w:p w:rsidR="0099250E" w:rsidRDefault="00956D02" w:rsidP="009925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Лекция о том, как в 1788 году казаки стали просить Потемкина о наделении нового казачьего войска землей, куда казаки могли бы привести свои семьи. О предоставлении в 1790 году Ордена Черноморскому </w:t>
            </w:r>
            <w:r w:rsidR="0099250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азачеству на земли для поселения. </w:t>
            </w:r>
          </w:p>
          <w:p w:rsidR="0099250E" w:rsidRDefault="00956D02" w:rsidP="009925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Екатериной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250E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алованной грамоты на Кубанские земли в вечное пользование за подвиги, храбрость и мужество в войне с Османской </w:t>
            </w:r>
            <w:r w:rsidR="0099250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мперией. Войску </w:t>
            </w:r>
            <w:r w:rsidR="0099250E">
              <w:rPr>
                <w:rFonts w:ascii="Times New Roman" w:hAnsi="Times New Roman" w:cs="Times New Roman"/>
                <w:sz w:val="28"/>
                <w:szCs w:val="28"/>
              </w:rPr>
              <w:t xml:space="preserve">была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поручена охрана российских границ по р. Кубань. Черноморское </w:t>
            </w:r>
            <w:r w:rsidR="0099250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азачье войско единственное, имеющее документы от императрицы на владение землей. </w:t>
            </w:r>
          </w:p>
          <w:p w:rsidR="00956D02" w:rsidRPr="004261A7" w:rsidRDefault="00956D02" w:rsidP="008E1C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Перед поездкой в Свято-Михайловскую-Афонскую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Закубанскую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Пустынь</w:t>
            </w:r>
            <w:r w:rsidR="007459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1CC7">
              <w:rPr>
                <w:rFonts w:ascii="Times New Roman" w:hAnsi="Times New Roman" w:cs="Times New Roman"/>
                <w:sz w:val="28"/>
                <w:szCs w:val="28"/>
              </w:rPr>
              <w:t>ученики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знакомятся с иконой Пантелеймона Целителя. Узнают о житие врача, принявшего христианскую веру. О том, как Святой Пантелеймон посвятил свою жизнь страждущим больным, убогим и нищим. Он лечил всех обратившихся к нему. Святого Пантелеймона всегда почитал и на Руси ка</w:t>
            </w:r>
            <w:r w:rsidR="008B5F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5F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ебесного </w:t>
            </w:r>
            <w:r w:rsidR="008B5F09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елителя разных недугов. Святой Пантелеймон считался покровителем врачей, молитвы с верой к нему, приносят облегчение, исцеляют от физических и духовных недугов. 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Презентация, беседа, рассказ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13. 09. 2014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Поездка в Свято-Михайловскую-Афонскую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Закубанскую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пустынь</w:t>
            </w:r>
          </w:p>
        </w:tc>
        <w:tc>
          <w:tcPr>
            <w:tcW w:w="2590" w:type="pct"/>
          </w:tcPr>
          <w:p w:rsidR="00956D02" w:rsidRPr="004261A7" w:rsidRDefault="008B5F09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t>стреча и беседа с настоятелем Пустыни</w:t>
            </w:r>
            <w:r w:rsidR="007459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9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t>тцом Герасимом</w:t>
            </w:r>
            <w:r w:rsidR="007459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на территории Пустыни музея окаменелостей, 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купание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святом 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источнике Пантелеймона Целителя 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Экскурсия по Пустыни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18. 09. 2014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Охрана границы, административно-территориальное деление и церковное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управление.</w:t>
            </w: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Pr="004261A7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-Иконопись</w:t>
            </w:r>
          </w:p>
        </w:tc>
        <w:tc>
          <w:tcPr>
            <w:tcW w:w="2590" w:type="pct"/>
          </w:tcPr>
          <w:p w:rsidR="007D7A9C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 о том,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почему охрану границ доверили именно казакам. Ведь именно у казаков были опыт жизни и военной службы на окраинах русских земель. Они могли сочетать труд хлебопашца и военную службу, держа в одной руке плуг</w:t>
            </w:r>
            <w:r w:rsidR="007D7A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 другой оружие. В 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1793 году казаки выбрали место для войскового града и назвали его Екатеринодар. 28 декабря 1920 года назван Краснодар. </w:t>
            </w:r>
          </w:p>
          <w:p w:rsidR="007D7A9C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иконописью. Объяснить чем линейная икона отличается от 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житейской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. Иконы </w:t>
            </w:r>
            <w:r w:rsidR="007D7A9C">
              <w:rPr>
                <w:rFonts w:ascii="Times New Roman" w:hAnsi="Times New Roman" w:cs="Times New Roman"/>
                <w:sz w:val="28"/>
                <w:szCs w:val="28"/>
              </w:rPr>
              <w:t xml:space="preserve">Богородицы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бывают нескольких типов: Одигитрия (Путеводительница),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Елиус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(умиление),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Оранта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молящаяся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) и т.д. обсудить статьи Л.Д.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Райгородского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«Беседы о русских иконах». </w:t>
            </w:r>
          </w:p>
          <w:p w:rsidR="00956D02" w:rsidRPr="004261A7" w:rsidRDefault="00956D0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В.Г.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Лепахина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«Значение и предназначение иконы»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Лекция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25. 09. 2014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 служба линейного казачества. </w:t>
            </w: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Pr="004261A7" w:rsidRDefault="00745928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Покрова Пресвятой Богородицы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Лекция о формировании и службе линейного </w:t>
            </w:r>
            <w:r w:rsidR="007D7A9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азачества о том, как на новых землях Черноморцы столкнулись с непривычным для них болезненным климатом. Авторитет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Чепеги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и слово</w:t>
            </w:r>
            <w:r w:rsidR="007D7A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данное Екатерине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7D7A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сдержало их от бегства. Вдоль укрепленной линии появились первые казачь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станы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.е. линейные станицы. Принят основной войсковой документ тех лет «Порядок общей пользы»</w:t>
            </w:r>
          </w:p>
          <w:p w:rsidR="00956D02" w:rsidRPr="004261A7" w:rsidRDefault="00956D0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иконы Покрова Пресвятой Богородицы. Неслучайно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вплоть до 40-х годов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главным праздником черноморских казаков был день Покрова Пресвятой Богородицы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14 октября к нему приурочивались все войсковые торжества с выносом казачьих знамен и других войсковых регалий. Пресвятая Богородица является покровительницей 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убанского казачьего войска.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01. 10. 2014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Социально-экономическое развитие казачества на Кубани в конце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-первой половине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веков.</w:t>
            </w:r>
          </w:p>
          <w:p w:rsidR="008167B2" w:rsidRDefault="008167B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8167B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6D02" w:rsidRPr="004261A7">
              <w:rPr>
                <w:rFonts w:ascii="Times New Roman" w:hAnsi="Times New Roman" w:cs="Times New Roman"/>
                <w:sz w:val="28"/>
                <w:szCs w:val="28"/>
              </w:rPr>
              <w:t>стория иконы Богородица Казанская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Лекция о социально-экономическом развитии казачества на Кубани, об однородном составе, войсковой общине. Основное богатство войска – 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плодородная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земля-находилась в общевойсковом пользовании. Возникновение социальной группы казаков – дворян, на которую и опирается царская власть. Основные занятия черноморцев: скотоводство, коневодство, овцеводство, рыболовство и т.д. 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Промышленность носила кустарный характер и т.д.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иконы Богородицы Владимирской. Рассказ о том, как Андрей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Боголюбский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увез икону от своего отца Юрия Долгорукого. Обустройство города Владимир-на-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Кляз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. Рассказ о том, как произошли два чудодейственных избавления Руси от захватчиков в 1395 году и в 1480-х годах.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Беседа, рассказ,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08.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-Черноморцы и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линейцы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 военных действиях России 1800-1856 гг. (Русско-Иранская война, Русско-Турецкая война, Отечественная война 1812г. заграничные походы)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Богородица Казанская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Лекция о службе черноморского и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линейного казачества. Отличие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линейцев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и черноморцев. До 1829 года главная служба состояла в охране границы России по реке Кубань.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черноморцев,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линейцев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, кто такие Пластуны.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Слава о мужестве и удали черноморцев и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ленейных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казаков разошлась далеко за пределы кубанского края.</w:t>
            </w: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иконы Богородицы Казанской. Казанская икона 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ожьей матери – чудотворна. За помощью к ней обращались не только простые люди, но и князья, цари. Народная заступница помогала победить врагов, освободить страну от захватчиков. Любой человек, попавший в беду, может обратиться к ней с молитвой, и он обязательно 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олучит помощь.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Беседа,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09. 10. 2014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музей </w:t>
            </w:r>
            <w:proofErr w:type="spellStart"/>
            <w:r w:rsidR="008167B2">
              <w:rPr>
                <w:rFonts w:ascii="Times New Roman" w:hAnsi="Times New Roman" w:cs="Times New Roman"/>
                <w:sz w:val="28"/>
                <w:szCs w:val="28"/>
              </w:rPr>
              <w:t>Е.Д.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Фелиц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6D02" w:rsidRPr="004261A7" w:rsidRDefault="00956D0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егалий и реликвий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Кубанского 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азачества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Экскурсия по музею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15. 10. 2014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-Черноморцы и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линейцы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 военных действиях России 1800-1856 гг. 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(Кавказская война, Польский и Венгерский подходы, Крымская война)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и житие Андрея Первозванного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Атаманы Бурсак Ф.Я. и Бескровный А.Д. «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Тиховские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поминовения»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Героизм в Кавказской и Крымской войнах, кулачество.</w:t>
            </w: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иконы Андрея Первозванного, житие Святого апостола – покровителя России. Его распятие на кресте.</w:t>
            </w:r>
          </w:p>
          <w:p w:rsidR="00956D02" w:rsidRPr="004261A7" w:rsidRDefault="00956D0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Память апостола Андрея Первозванного так торжественно почиталось в дореволюционной России. Император Петр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учредил в честь апостола Андрея первый и высший орден, который давался в награду сановникам государства. С петровских времен русский флот сделан своим стягом Андреевский флаг, на белом фоне голубой крест формы Х, под сенью которого русские одержали много побед.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Беседа, рассказ,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19. 10. 2014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Просмотр часа славы Кубани</w:t>
            </w:r>
          </w:p>
        </w:tc>
        <w:tc>
          <w:tcPr>
            <w:tcW w:w="2590" w:type="pct"/>
          </w:tcPr>
          <w:p w:rsidR="00956D02" w:rsidRPr="004261A7" w:rsidRDefault="00956D0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Краткий рассказ о создании 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оч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тного караула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22. 10. 2014</w:t>
            </w:r>
          </w:p>
        </w:tc>
        <w:tc>
          <w:tcPr>
            <w:tcW w:w="1078" w:type="pct"/>
          </w:tcPr>
          <w:p w:rsidR="00956D02" w:rsidRPr="004261A7" w:rsidRDefault="008167B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Кубанское казачье войско на современном этапе развития. 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заместителем атамана ККВ –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Перенижко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К.Я.</w:t>
            </w:r>
          </w:p>
        </w:tc>
        <w:tc>
          <w:tcPr>
            <w:tcW w:w="917" w:type="pct"/>
          </w:tcPr>
          <w:p w:rsidR="00956D02" w:rsidRPr="004261A7" w:rsidRDefault="00956D0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Беседа, рассказ, обсуждение вопросов возрождения 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азачества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29. 10. 2014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-Культура черноморских и линейных казаков. 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-Материальная и духовная культура. 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Под культурой подразумевается система духовных и материальных памятников.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Образ жизни казаков, глубокая религиозность, отличие церквей линейного казачества от черноморского казачества, минимализм, требования к жилищу, надежность, «не строй светлицы возле границы». Прагматизм – одежда отличалась удобством, пища сытная и простая</w:t>
            </w:r>
            <w:r w:rsidR="008167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«Хлеб и вода казачья еда».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Особое отношение к коню. «Без коня казак кругом сирота». «Казак голоден, а конь его сыт». Патриархальность, демократизм, коллективизм, отличия станиц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линейцев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от черноморцев. Особенности кубанских праздников: Масленица, Троица, Иван Купала. 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иконы Спас Нерукотворный.</w:t>
            </w:r>
          </w:p>
          <w:p w:rsidR="00956D02" w:rsidRPr="004261A7" w:rsidRDefault="00956D02" w:rsidP="008167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Иконы Спаса Нерукотворного попадают на Русь в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веке. К Спасителю Иисусу Христу перед его Нерукотворным образом обращаются с молитвами об исцелении от смертельных болезней и о придании большей жизненной силы.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Круглый стол 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05. 11. 2014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-Кубанское казачество на переломном этапе развития России 1900-1920гг. Социально-экономическое развитие кубанского казачества. </w:t>
            </w:r>
          </w:p>
          <w:p w:rsidR="00956D02" w:rsidRPr="004261A7" w:rsidRDefault="00956D02" w:rsidP="008E1C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-История иконы  Спас нерукотворный и Иисус Вседержитель </w:t>
            </w:r>
          </w:p>
        </w:tc>
        <w:tc>
          <w:tcPr>
            <w:tcW w:w="2590" w:type="pct"/>
          </w:tcPr>
          <w:p w:rsidR="008167B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Переход от животноводства к сельскому хозяйству. Начало кирпичного производства. Торговая сеть. Кубань – мощно развивающаяся окраина Российской империи. Сеть железнодорожных путей, строительство морских портов. Полнота власти в руках начальника области наказного атамана. </w:t>
            </w: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иконы Иисус Вседержитель.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Почти во всех православных храмах в центральной купольной части, как правило, располагается образ Вседержителя, который представляет собой самого Иисуса Христа в образе Судьи и Царя. В лике Христа чувствуется беспечное могущество доброты. Внимательному, мудрому, величественному взору Спаса открыты все сердца и помыслы.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Рассказ, беседа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11. 2014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-Казаки в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Русско-Японской войне.</w:t>
            </w: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7B2" w:rsidRPr="004261A7" w:rsidRDefault="008167B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и житие Сергия Радонежского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Кубанское казачество было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представлено в Русско-японской войне сводной кавказской казачьей дивизией под командованием генерал- майора Карпова, 1-м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Екатеринодарским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имени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Чепеги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и 1-м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Ушанским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имени Головатого  полками и пластунской бригадой под командование генерал – майора Мартынова. В станицах проходил сбор пожертвований для нужд армии и флота, шили одежду для больных и раненых воинов.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иконы Сергий Радонежский.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Жизнь и труды преподобного Сергия в истории русского монашества имеет особое значение, потому что он положил начало жизни пустынников, устроив вне города обитель с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общиножитием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 xml:space="preserve">Св.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Сергий подавал братьям пример строжайшего воздержания, глубочайшего смирения и непоколебимого упования на помощь Божию. В трудах и подвигах он шел первым, а братья следовали за ним.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Рассказ,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19. 11. 2014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-На фронтах Первой Мировой войны 1914, Кубанская станица в годы Первой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Мировой войны.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Pr="004261A7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и житие Матрона Московская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Тысячи кубанцев проявили отвагу и героизм в годы войны. Подвиги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Подхорунджего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Савенко в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бою под Ровно, подвиг летчика Подъесаула Ткачева. Отрицательные последствия 1-ой Мировой войны в сельском хозяйстве и экономике были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значительны. Начались  процессы брожения в обществе. Изменения в массовом сознании кубанцев.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Дала трещину и идея казачьей исключительности, противопоставляя казака иногороднему крестьянину. Казаки-фронтовики, 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провоевали бок о бок с иногородними солдатами прямо заявили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старикам-станичникам, что «иногородние наши братья».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 житие Матроны Московской.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Блаженная Матрона была православным человеком в глубоком, традиционном значении этого слова. Сострадание к людям, идущее из полноты любящего сердца, молитва, крестное знамение, верность святым уставам Православной Церкви – вот что было сосредоточением ее напряженной духовной жизни. Природа ее подвига своими корнями уходит в многовековые традиции народного благочестия. Поэтому и помощь, которую люди получают, молитвенно  обращаясь к Матроне, приносят духовные плоды: люди утверждаются в православной вере,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воцерквляются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внешне и внутренне, приобщаются к повседневной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молитвенной жизни.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26. 11. 2014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-Кубанское казачество в годы Революции и Гражданской войны 1917-1920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Pr="004261A7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Святая Троица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В феврале 1917 года пала монархия. В кубанской области и Черноморской губернии не произошло немедленного смещения представителей старой власти. Большинство казачества приняли новый порядок. В 1917 году многочисленные съезды и собрания разного уровня. Тяготы гражданской войны положили свой отпечаток на экономику Кубани. Россия перешла к строительству нового общества, отвоевав право на самостоятельный путь развития.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иконы «Святая Троица».</w:t>
            </w:r>
          </w:p>
          <w:p w:rsidR="00956D02" w:rsidRPr="004261A7" w:rsidRDefault="00956D02" w:rsidP="00E117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Как в других особо чтимых иконах, дословный пересказ сюжета Библии переплетен с глубокой символичностью образа Святой Троицы. На иконе Святой Троицы принято изображать маврикийский дуб (это дерево живо и поныне, ему около 5000 лет, оно находится в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Хевроне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). Храмовую гору-гору Марии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(место, где Авраам должен был принести в жертву своего взрослого сына Исаака по велению господа Бога, решившего испытать смирение и веру библейского старца), сам дом Авраама. Путники Святой Троицы представлены в виде 3-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 ангелов, держащих в руках царские жезлы как символы всевластия. Левый ангел – Бог отец. Центральный Ангел – Бог – сын, правый Ангел – Бог – Святой Дух. Перед иконой Святой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роицы молятся о прощении грехов, исповедуются, воздают хвалу Господу.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05. 12. 2014</w:t>
            </w:r>
          </w:p>
        </w:tc>
        <w:tc>
          <w:tcPr>
            <w:tcW w:w="1078" w:type="pct"/>
          </w:tcPr>
          <w:p w:rsidR="00956D02" w:rsidRPr="004261A7" w:rsidRDefault="00956D02" w:rsidP="00E117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 xml:space="preserve">войскового храма св. </w:t>
            </w:r>
            <w:proofErr w:type="spellStart"/>
            <w:r w:rsidR="00E11726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="00E11726">
              <w:rPr>
                <w:rFonts w:ascii="Times New Roman" w:hAnsi="Times New Roman" w:cs="Times New Roman"/>
                <w:sz w:val="28"/>
                <w:szCs w:val="28"/>
              </w:rPr>
              <w:t>. кн. Александра Невского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90" w:type="pct"/>
          </w:tcPr>
          <w:p w:rsidR="00956D02" w:rsidRPr="004261A7" w:rsidRDefault="00956D02" w:rsidP="00E117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Экскурсия,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рассказ священника об устройстве православного храма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12. 12. 2014</w:t>
            </w:r>
          </w:p>
        </w:tc>
        <w:tc>
          <w:tcPr>
            <w:tcW w:w="1078" w:type="pct"/>
          </w:tcPr>
          <w:p w:rsidR="00E11726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-Эмиграция</w:t>
            </w:r>
          </w:p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части казаков. Жизнь за рубежом 1920-1930-е годы. 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Спас Чернобыльский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Эмиграция части казаков несогласных с новым режимом и властью. Большую роль в сохранении национального самосознания играла церковь. Православие связывало их с Родиной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Представители казачьей диаспоры пытались сохранить культурно-бытовые традиции, имевшие свой неповторимый колорит. Особое внимание казаки отводили своему историческому прошлому, своим корням.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иконы Спас Чернобыльский.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Воздавая должное подвигу ликвидаторов 28 августа 2003 года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была осв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щена икона «Спас Чернобыльский». Все события в полной мере и сразу отобразились на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одной иконе, имя которой «Чернобыльский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пас». В память о погибших при катастрофе от радиоактивного заражения и во здравие выживших написана эта икона. Ее уникальность в том, что впервые в православии рядом с ликами святых изображены люди.</w:t>
            </w:r>
          </w:p>
          <w:p w:rsidR="00956D02" w:rsidRPr="004261A7" w:rsidRDefault="00956D02" w:rsidP="00E117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Икону передали Успенскому храму, но по просьбе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ернобыльцев она постоянно находилась в крестных ходах по областям Украины. Крестные ходы сопровождались чудесными явлениями и исцелениями. 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19. 12. 2014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-Культура Кубанских казаков 1860-1920гг.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Pr="004261A7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-Икона и житие Николая Чудотворца (Угодника)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в одежде, системе питания. Развивалась система образования, духовная культура, физическое и военное воспитание давало основательную подготовку к нелегкому земледельческому труду и военной службе. Атрибуты и символы полковой культуры мобилизовало историческую память, систему ценностей и традиционную культуру казачества в целом. </w:t>
            </w:r>
          </w:p>
          <w:p w:rsidR="00956D02" w:rsidRPr="004261A7" w:rsidRDefault="00956D02" w:rsidP="00E117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Иконы Николай Чудотворец (Угодник), который в Христианстве почитается как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удотворец, считается покровител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 xml:space="preserve">ем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моряков, купцов и детей. В русском государстве и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Российской империи почитание Николая Чудотворц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было очень распространено. А количество посвященных ему храмов и написанных икон было самым большим после Богородицы. Его имя вплоть до начала ХХ века было одним из самых популярных при наречении младенцев.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01. 03. 2015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Профессиональная культура.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Pr="004261A7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-Икона и житие Серафим Саровский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Просвещение, библиотеки, наука, литература, театр, музыка, архитектура, скульптура и живопись – все эти направления начинают разви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ваться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, опираясь на научные теории.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Этому способствовали: сильное изменение состава населения, сохранение сословной замкнутости, превращение казачьей столицы в провинциальный город, рост учебных заведений, рост женских школ. 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иконы и житие Серафима Саровского, для которого слово назидания, как всю свою жизнь, преподобный Серафим неизменно основывал  на слове Божьем. Любил рассказывать о русских святых. Учительное слово 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Преподобный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обильно подкреплял пророчествами, исцелениями и чудотворениями, многие воины, получившие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благословления от Преподобного Серафима, засвидетельствовали, что по его молитвам оставались невредимы на поле боя.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08, 15, 22. 03. 2015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-Казаки в советский период отечественной истории 1920-30-е годы.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и житие Феодосий Кавказский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Экономическое положение Кубанского казачества. Земледелие. Социальная структура казачества. Военный коммунизм на Кубани. Продналог. Кубанское казачество в эпоху коллективизации. Политические репрессии в годы коллективизации.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История иконы и житие Феодосия Кавказского.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Мало кто в 1930 – 1940 годы зна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, что под обличием юродивого скрывается знаменитый старец Феодосий, один из деятелей Союза русского народа, бывший настоятель монастыря Положения пояса Богоматери в Афоне, ученый монах, свободно говоривший на 14 языках. 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Преподобный Феодосий, принявший на себя сразу 3 подвига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 монашество, старчество и юродство. Был наделен великим даром чудотворений. Сотни людей по молитвам старца пришли к Православию. Сегодня к святым мощам праведника, которые покоятся в храме Покрова Божьей матери в Минеральных водах, приезжают со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всех концов России. Старец Феодосий часто говорил: «Кто будет меня призывать, с тем я всегда рядом буду».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29. 03. 2015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Поездка в Пустынь Феодосия Кавказского в г. Новороссийск пос. Горный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Экскурсия по Пустыни, посещение храма Феодосия Кавказского. Купание в купели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1, 8. 04. 2015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-Тяжелые годы </w:t>
            </w:r>
            <w:r w:rsidRPr="004261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-ой Мировой войны в боях за Отечество.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Pr="004261A7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и житие Александр Невский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Тысячи кубанских казаков встретили начало Великой отечественной войны буквально в первые часы. Подвиги казаков ы Великой Отечественной войне. Немецко-фашистская оккупация Кубани. Освобождение и начало восстановления экономики края в 1943-1945 годах. </w:t>
            </w:r>
            <w:r w:rsidR="008E1CC7">
              <w:rPr>
                <w:rFonts w:ascii="Times New Roman" w:hAnsi="Times New Roman" w:cs="Times New Roman"/>
                <w:sz w:val="28"/>
                <w:szCs w:val="28"/>
              </w:rPr>
              <w:t>Ученики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готовят доклады о своих родственниках – казаках, участвовавших в Великой Отечественной войне. </w:t>
            </w:r>
          </w:p>
          <w:p w:rsidR="00956D02" w:rsidRPr="004261A7" w:rsidRDefault="00956D02" w:rsidP="00E117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иконы и житие Александра Невского – Святого Благоверного великого князя. Александр Невский 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тьму язычества нес свет </w:t>
            </w:r>
            <w:r w:rsidR="00E11726" w:rsidRPr="004261A7">
              <w:rPr>
                <w:rFonts w:ascii="Times New Roman" w:hAnsi="Times New Roman" w:cs="Times New Roman"/>
                <w:sz w:val="28"/>
                <w:szCs w:val="28"/>
              </w:rPr>
              <w:t>Евангелической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проповеди и православной культуры. Все Поморье было осв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щено и освоено русскими 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Рассказ, 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15,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22. 04. 2015</w:t>
            </w:r>
          </w:p>
        </w:tc>
        <w:tc>
          <w:tcPr>
            <w:tcW w:w="1078" w:type="pct"/>
          </w:tcPr>
          <w:p w:rsidR="00956D02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-На стороне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Третьего Рейха. Трагедия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Лиенца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26" w:rsidRPr="004261A7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иконы и житие Георгий Победоносец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Вторая мировая война явилась одной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трагических страниц в истории Кубанского казачества. Как и в годы Гражданской войны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казачество вновь распалось на 2 противоположных лагеря – казаков, живши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х в СССР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и казаков - эмигрантов. Обсу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ждение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за круглым столом </w:t>
            </w:r>
            <w:proofErr w:type="spell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Лиенцевск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proofErr w:type="spell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трагеди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, когда происходила выдача казаков – эмигрантов в руки НКВД и возвращение и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х в СССР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для суда. </w:t>
            </w:r>
          </w:p>
          <w:p w:rsidR="00E11726" w:rsidRDefault="00E11726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E117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иконы Георгий Победоносец. Этот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вятой стал популярным еще в раннем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ристианстве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117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E11726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Георгий является покровителем воинов, земледельцев, пастухов и путешественников. Великомученика Георгия за мужество и духовную победу над мучителями, которые не смогли заставить его отказаться от Христианства назвали Победоносцем. Изображения Георгия на коне символизирует победу над дьяволом. Изображение было включено в древний герб Москвы.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Рассказ,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29. 04. 2015 06.05.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2015</w:t>
            </w:r>
          </w:p>
        </w:tc>
        <w:tc>
          <w:tcPr>
            <w:tcW w:w="1078" w:type="pct"/>
          </w:tcPr>
          <w:p w:rsidR="00745928" w:rsidRDefault="00956D02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-Возрождение и развитие Кубанского </w:t>
            </w:r>
            <w:r w:rsidR="0074592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азачества 1989-2010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года. </w:t>
            </w: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28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D02" w:rsidRPr="004261A7" w:rsidRDefault="00956D02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-История и житие Иоанн</w:t>
            </w:r>
            <w:r w:rsidR="0074592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Крестител</w:t>
            </w:r>
            <w:r w:rsidR="0074592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590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26 сентября 1995 года принят закон «О реабилитации Кубанского казачества». Важное место в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атриотическом воспитании населения Краснодарского края играет </w:t>
            </w:r>
            <w:r w:rsidR="00E11726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еремониал «Час славы 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Кубани». Особая роль отводится культуре и спорту. Привлечение в ряды ККВ большого числа кубанцев. Работа с молодежью в плане патриотического воспитания и развития образования, базирующегося на историк</w:t>
            </w:r>
            <w:proofErr w:type="gramStart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культурных традициях казачества.</w:t>
            </w:r>
          </w:p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Как свидетельствуют факты, за свою двадцатилетнюю историю возрождённое Кубанское казачье войско прошло большой путь от любительского объединения до мощной войсковой структуры. </w:t>
            </w:r>
          </w:p>
          <w:p w:rsidR="00956D02" w:rsidRPr="004261A7" w:rsidRDefault="00956D02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иконы и житие Иоанна Крестителя (Предтеча). Иоанн Предтеча ближайший предшественник Иисуса Христа, предсказавший пришествие мессии. 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Рассказ, беседа, работа с иконой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13. 05. 2015</w:t>
            </w:r>
          </w:p>
        </w:tc>
        <w:tc>
          <w:tcPr>
            <w:tcW w:w="1078" w:type="pct"/>
          </w:tcPr>
          <w:p w:rsidR="00956D02" w:rsidRPr="004261A7" w:rsidRDefault="00956D02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изученного материала </w:t>
            </w:r>
          </w:p>
        </w:tc>
        <w:tc>
          <w:tcPr>
            <w:tcW w:w="2590" w:type="pct"/>
          </w:tcPr>
          <w:p w:rsidR="00956D02" w:rsidRPr="004261A7" w:rsidRDefault="00745928" w:rsidP="00745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одготовка к зачетному занятию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956D02" w:rsidRPr="004261A7" w:rsidTr="00B9273D">
        <w:tc>
          <w:tcPr>
            <w:tcW w:w="415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20. 05. 2015</w:t>
            </w:r>
          </w:p>
        </w:tc>
        <w:tc>
          <w:tcPr>
            <w:tcW w:w="1078" w:type="pct"/>
          </w:tcPr>
          <w:p w:rsidR="00956D02" w:rsidRPr="004261A7" w:rsidRDefault="00956D02" w:rsidP="006C51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Зачетное занятие</w:t>
            </w:r>
          </w:p>
        </w:tc>
        <w:tc>
          <w:tcPr>
            <w:tcW w:w="2590" w:type="pct"/>
          </w:tcPr>
          <w:p w:rsidR="00956D02" w:rsidRPr="004261A7" w:rsidRDefault="00956D02" w:rsidP="008E1C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Зачет проводится по билетам, заранее приготовленным преподавателем по изученному материалу, копии икон находятся у </w:t>
            </w:r>
            <w:r w:rsidR="008E1CC7">
              <w:rPr>
                <w:rFonts w:ascii="Times New Roman" w:hAnsi="Times New Roman" w:cs="Times New Roman"/>
                <w:sz w:val="28"/>
                <w:szCs w:val="28"/>
              </w:rPr>
              <w:t>учеников</w:t>
            </w: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 xml:space="preserve"> в тетради.</w:t>
            </w:r>
          </w:p>
        </w:tc>
        <w:tc>
          <w:tcPr>
            <w:tcW w:w="917" w:type="pct"/>
          </w:tcPr>
          <w:p w:rsidR="00956D02" w:rsidRPr="004261A7" w:rsidRDefault="00956D02" w:rsidP="00D84B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1A7">
              <w:rPr>
                <w:rFonts w:ascii="Times New Roman" w:hAnsi="Times New Roman" w:cs="Times New Roman"/>
                <w:sz w:val="28"/>
                <w:szCs w:val="28"/>
              </w:rPr>
              <w:t>Билеты</w:t>
            </w:r>
          </w:p>
        </w:tc>
      </w:tr>
    </w:tbl>
    <w:p w:rsidR="00956D02" w:rsidRPr="004261A7" w:rsidRDefault="00956D02" w:rsidP="00D84B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1394" w:rsidRDefault="00956D02" w:rsidP="00D84B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BF3BA9" wp14:editId="1560C7FF">
            <wp:extent cx="5940425" cy="4436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53005" wp14:editId="3F6FF400">
            <wp:extent cx="5940425" cy="4436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F08914" wp14:editId="5AC79F61">
            <wp:extent cx="5940425" cy="4436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3A2148" wp14:editId="4C1BA737">
            <wp:extent cx="5940425" cy="44367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EABD93" wp14:editId="57778D03">
            <wp:extent cx="5940425" cy="4436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9996A" wp14:editId="0E2F2B83">
            <wp:extent cx="5940425" cy="44367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A4F650" wp14:editId="4D8A3DF8">
            <wp:extent cx="5940425" cy="4436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823F1" wp14:editId="5B07AE04">
            <wp:extent cx="5940425" cy="44367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3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C5AA1" wp14:editId="354D9A1F">
            <wp:extent cx="3886200" cy="5352729"/>
            <wp:effectExtent l="0" t="920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газет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3134" cy="53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94" w:rsidRDefault="00181394" w:rsidP="00D84B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1394" w:rsidRDefault="00181394" w:rsidP="00D84B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1394" w:rsidRDefault="00181394" w:rsidP="00D84B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3B57" w:rsidRPr="00BB54F4" w:rsidRDefault="00956D02" w:rsidP="00D84B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7FC27A" wp14:editId="325492A6">
            <wp:extent cx="5191125" cy="38771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7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B57" w:rsidRPr="00BB54F4" w:rsidSect="00412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8D1"/>
    <w:rsid w:val="000D09FB"/>
    <w:rsid w:val="001358D1"/>
    <w:rsid w:val="00181394"/>
    <w:rsid w:val="001E4060"/>
    <w:rsid w:val="001F476A"/>
    <w:rsid w:val="00254628"/>
    <w:rsid w:val="002E0F8D"/>
    <w:rsid w:val="003C26DC"/>
    <w:rsid w:val="00412977"/>
    <w:rsid w:val="004140F4"/>
    <w:rsid w:val="004237EB"/>
    <w:rsid w:val="00480CC1"/>
    <w:rsid w:val="00490335"/>
    <w:rsid w:val="00501F92"/>
    <w:rsid w:val="0056673C"/>
    <w:rsid w:val="00573A83"/>
    <w:rsid w:val="005C4D12"/>
    <w:rsid w:val="00657206"/>
    <w:rsid w:val="006600E8"/>
    <w:rsid w:val="006C5191"/>
    <w:rsid w:val="006E3DB0"/>
    <w:rsid w:val="00744E80"/>
    <w:rsid w:val="00745928"/>
    <w:rsid w:val="007B503F"/>
    <w:rsid w:val="007D7A9C"/>
    <w:rsid w:val="008167B2"/>
    <w:rsid w:val="00870F4D"/>
    <w:rsid w:val="008A6B8A"/>
    <w:rsid w:val="008B5F09"/>
    <w:rsid w:val="008E1CC7"/>
    <w:rsid w:val="00956D02"/>
    <w:rsid w:val="009574EA"/>
    <w:rsid w:val="00991E71"/>
    <w:rsid w:val="0099250E"/>
    <w:rsid w:val="00A04150"/>
    <w:rsid w:val="00AC26FA"/>
    <w:rsid w:val="00AF185A"/>
    <w:rsid w:val="00B202E2"/>
    <w:rsid w:val="00BA52CF"/>
    <w:rsid w:val="00BB54F4"/>
    <w:rsid w:val="00C23BFC"/>
    <w:rsid w:val="00C457CC"/>
    <w:rsid w:val="00C9093B"/>
    <w:rsid w:val="00CB45B7"/>
    <w:rsid w:val="00D64EC0"/>
    <w:rsid w:val="00D84B69"/>
    <w:rsid w:val="00E11726"/>
    <w:rsid w:val="00E81603"/>
    <w:rsid w:val="00EE675F"/>
    <w:rsid w:val="00F408C9"/>
    <w:rsid w:val="00F51001"/>
    <w:rsid w:val="00F51A98"/>
    <w:rsid w:val="00F6107E"/>
    <w:rsid w:val="00FF3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83364-F540-40C3-BE4B-B3B226691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28</Pages>
  <Words>4312</Words>
  <Characters>24580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2015-04-28T08:03:00Z</cp:lastPrinted>
  <dcterms:created xsi:type="dcterms:W3CDTF">2015-04-03T11:58:00Z</dcterms:created>
  <dcterms:modified xsi:type="dcterms:W3CDTF">2015-06-07T06:36:00Z</dcterms:modified>
</cp:coreProperties>
</file>