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7E" w:rsidRDefault="008E367E" w:rsidP="008E367E">
      <w:pPr>
        <w:jc w:val="center"/>
        <w:rPr>
          <w:b/>
        </w:rPr>
      </w:pPr>
      <w:r>
        <w:rPr>
          <w:b/>
        </w:rPr>
        <w:t>МБОУ «Яблоновская общеобразовательная школа» №5</w:t>
      </w:r>
    </w:p>
    <w:p w:rsidR="008E367E" w:rsidRDefault="008E367E" w:rsidP="008E367E">
      <w:pPr>
        <w:jc w:val="center"/>
        <w:rPr>
          <w:b/>
        </w:rPr>
      </w:pPr>
      <w:proofErr w:type="spellStart"/>
      <w:r>
        <w:rPr>
          <w:b/>
        </w:rPr>
        <w:t>Тахтамукайского</w:t>
      </w:r>
      <w:proofErr w:type="spellEnd"/>
      <w:r>
        <w:rPr>
          <w:b/>
        </w:rPr>
        <w:t xml:space="preserve"> района Республики Адыгея</w:t>
      </w:r>
    </w:p>
    <w:p w:rsidR="008E367E" w:rsidRDefault="008E367E" w:rsidP="008E367E">
      <w:pPr>
        <w:rPr>
          <w:b/>
        </w:rPr>
      </w:pPr>
    </w:p>
    <w:tbl>
      <w:tblPr>
        <w:tblpPr w:leftFromText="180" w:rightFromText="180" w:horzAnchor="margin" w:tblpXSpec="center" w:tblpY="802"/>
        <w:tblW w:w="11943" w:type="dxa"/>
        <w:tblLook w:val="01E0" w:firstRow="1" w:lastRow="1" w:firstColumn="1" w:lastColumn="1" w:noHBand="0" w:noVBand="0"/>
      </w:tblPr>
      <w:tblGrid>
        <w:gridCol w:w="3429"/>
        <w:gridCol w:w="81"/>
        <w:gridCol w:w="155"/>
        <w:gridCol w:w="3956"/>
        <w:gridCol w:w="385"/>
        <w:gridCol w:w="3310"/>
        <w:gridCol w:w="627"/>
      </w:tblGrid>
      <w:tr w:rsidR="008E367E" w:rsidTr="00FF1353">
        <w:trPr>
          <w:gridAfter w:val="1"/>
          <w:wAfter w:w="627" w:type="dxa"/>
        </w:trPr>
        <w:tc>
          <w:tcPr>
            <w:tcW w:w="3510" w:type="dxa"/>
            <w:gridSpan w:val="2"/>
          </w:tcPr>
          <w:p w:rsidR="008E367E" w:rsidRDefault="008E367E" w:rsidP="00FF1353">
            <w:pPr>
              <w:pStyle w:val="ab"/>
            </w:pPr>
          </w:p>
          <w:p w:rsidR="008E367E" w:rsidRDefault="008E367E" w:rsidP="00FF1353">
            <w:pPr>
              <w:pStyle w:val="ab"/>
            </w:pPr>
            <w:r>
              <w:rPr>
                <w:b/>
              </w:rPr>
              <w:t>Рассмотрено</w:t>
            </w:r>
            <w:r>
              <w:t xml:space="preserve"> на заседании </w:t>
            </w:r>
          </w:p>
          <w:p w:rsidR="008E367E" w:rsidRDefault="008E367E" w:rsidP="00FF1353">
            <w:pPr>
              <w:pStyle w:val="ab"/>
            </w:pPr>
            <w:r>
              <w:t xml:space="preserve">ШМО учителей истории. </w:t>
            </w:r>
          </w:p>
          <w:p w:rsidR="008E367E" w:rsidRDefault="008E367E" w:rsidP="00FF1353">
            <w:pPr>
              <w:pStyle w:val="ab"/>
            </w:pPr>
            <w:r>
              <w:t>Руководитель ШМО</w:t>
            </w:r>
          </w:p>
          <w:p w:rsidR="008E367E" w:rsidRDefault="008E367E" w:rsidP="00FF1353">
            <w:pPr>
              <w:pStyle w:val="ab"/>
            </w:pPr>
            <w:r>
              <w:t xml:space="preserve">____________Геворкян Э.Р. Протокол № ________ </w:t>
            </w:r>
          </w:p>
          <w:p w:rsidR="008E367E" w:rsidRDefault="008E367E" w:rsidP="00FF1353">
            <w:r>
              <w:t>от «___</w:t>
            </w:r>
            <w:proofErr w:type="gramStart"/>
            <w:r>
              <w:t>_»_</w:t>
            </w:r>
            <w:proofErr w:type="gramEnd"/>
            <w:r>
              <w:t>_______201</w:t>
            </w:r>
            <w:r w:rsidR="00FF1353">
              <w:t>5</w:t>
            </w:r>
            <w:r>
              <w:t xml:space="preserve"> г</w:t>
            </w:r>
          </w:p>
        </w:tc>
        <w:tc>
          <w:tcPr>
            <w:tcW w:w="4111" w:type="dxa"/>
            <w:gridSpan w:val="2"/>
            <w:hideMark/>
          </w:tcPr>
          <w:p w:rsidR="008E367E" w:rsidRDefault="008E367E" w:rsidP="00FF1353">
            <w:r>
              <w:rPr>
                <w:b/>
              </w:rPr>
              <w:t xml:space="preserve">                                             «Принято»</w:t>
            </w:r>
            <w:r>
              <w:t xml:space="preserve"> </w:t>
            </w:r>
          </w:p>
          <w:p w:rsidR="008E367E" w:rsidRDefault="008E367E" w:rsidP="00FF1353">
            <w:r>
              <w:t>Заместитель директора по УВР</w:t>
            </w:r>
          </w:p>
          <w:p w:rsidR="008E367E" w:rsidRDefault="008E367E" w:rsidP="00FF1353">
            <w:r>
              <w:t>__________ (Константинова Г. А.)</w:t>
            </w:r>
          </w:p>
          <w:p w:rsidR="008E367E" w:rsidRDefault="008E367E" w:rsidP="00FF1353">
            <w:pPr>
              <w:rPr>
                <w:b/>
              </w:rPr>
            </w:pPr>
            <w:r>
              <w:t>«__» _______ 201</w:t>
            </w:r>
            <w:r w:rsidR="00FF1353">
              <w:t>5</w:t>
            </w:r>
            <w:r>
              <w:t>г.</w:t>
            </w:r>
          </w:p>
        </w:tc>
        <w:tc>
          <w:tcPr>
            <w:tcW w:w="3695" w:type="dxa"/>
            <w:gridSpan w:val="2"/>
          </w:tcPr>
          <w:p w:rsidR="008E367E" w:rsidRDefault="008E367E" w:rsidP="00FF1353">
            <w:r>
              <w:rPr>
                <w:b/>
              </w:rPr>
              <w:t xml:space="preserve">                                                «Утверждено»</w:t>
            </w:r>
            <w:r>
              <w:t xml:space="preserve"> </w:t>
            </w:r>
          </w:p>
          <w:p w:rsidR="008E367E" w:rsidRDefault="008E367E" w:rsidP="00FF1353">
            <w:r>
              <w:t>Директор школы</w:t>
            </w:r>
          </w:p>
          <w:p w:rsidR="008E367E" w:rsidRDefault="008E367E" w:rsidP="00FF1353">
            <w:pPr>
              <w:tabs>
                <w:tab w:val="left" w:pos="765"/>
                <w:tab w:val="center" w:pos="1602"/>
              </w:tabs>
            </w:pPr>
            <w:r>
              <w:t>___________ (Шестопалова Л. В.)</w:t>
            </w:r>
          </w:p>
          <w:p w:rsidR="008E367E" w:rsidRDefault="008E367E" w:rsidP="00FF1353">
            <w:r>
              <w:t>Приказ по школе</w:t>
            </w:r>
          </w:p>
          <w:p w:rsidR="008E367E" w:rsidRDefault="008E367E" w:rsidP="00FF1353">
            <w:r>
              <w:t>№__ от «_</w:t>
            </w:r>
            <w:proofErr w:type="gramStart"/>
            <w:r>
              <w:t>_»_</w:t>
            </w:r>
            <w:proofErr w:type="gramEnd"/>
            <w:r>
              <w:t>_________201</w:t>
            </w:r>
            <w:r w:rsidR="00FF1353">
              <w:t>5</w:t>
            </w:r>
            <w:r>
              <w:t xml:space="preserve"> г.</w:t>
            </w:r>
          </w:p>
          <w:p w:rsidR="008E367E" w:rsidRDefault="008E367E" w:rsidP="00FF1353">
            <w:pPr>
              <w:rPr>
                <w:b/>
              </w:rPr>
            </w:pPr>
          </w:p>
        </w:tc>
      </w:tr>
      <w:tr w:rsidR="008E367E" w:rsidTr="00FF1353">
        <w:trPr>
          <w:gridBefore w:val="1"/>
          <w:wBefore w:w="3429" w:type="dxa"/>
        </w:trPr>
        <w:tc>
          <w:tcPr>
            <w:tcW w:w="236" w:type="dxa"/>
            <w:gridSpan w:val="2"/>
          </w:tcPr>
          <w:p w:rsidR="008E367E" w:rsidRDefault="008E367E" w:rsidP="00FF1353">
            <w:pPr>
              <w:rPr>
                <w:b/>
              </w:rPr>
            </w:pPr>
          </w:p>
        </w:tc>
        <w:tc>
          <w:tcPr>
            <w:tcW w:w="4341" w:type="dxa"/>
            <w:gridSpan w:val="2"/>
          </w:tcPr>
          <w:p w:rsidR="008E367E" w:rsidRDefault="008E367E" w:rsidP="00FF1353"/>
        </w:tc>
        <w:tc>
          <w:tcPr>
            <w:tcW w:w="3937" w:type="dxa"/>
            <w:gridSpan w:val="2"/>
          </w:tcPr>
          <w:p w:rsidR="008E367E" w:rsidRDefault="008E367E" w:rsidP="00FF1353"/>
        </w:tc>
      </w:tr>
    </w:tbl>
    <w:p w:rsidR="008E367E" w:rsidRDefault="008E367E" w:rsidP="008E367E">
      <w:pPr>
        <w:ind w:firstLine="720"/>
        <w:rPr>
          <w:b/>
        </w:rPr>
      </w:pPr>
    </w:p>
    <w:p w:rsidR="008E367E" w:rsidRDefault="008E367E" w:rsidP="008E367E">
      <w:pPr>
        <w:ind w:firstLine="720"/>
        <w:rPr>
          <w:b/>
        </w:rPr>
      </w:pPr>
    </w:p>
    <w:p w:rsidR="008E367E" w:rsidRDefault="008E367E" w:rsidP="008E367E">
      <w:pPr>
        <w:ind w:firstLine="720"/>
        <w:rPr>
          <w:b/>
        </w:rPr>
      </w:pPr>
    </w:p>
    <w:p w:rsidR="008E367E" w:rsidRDefault="008E367E" w:rsidP="008E367E">
      <w:pPr>
        <w:ind w:firstLine="720"/>
        <w:rPr>
          <w:b/>
        </w:rPr>
      </w:pPr>
    </w:p>
    <w:p w:rsidR="008E367E" w:rsidRDefault="008E367E" w:rsidP="008E36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E367E" w:rsidRDefault="008E367E" w:rsidP="008E36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курса</w:t>
      </w:r>
    </w:p>
    <w:p w:rsidR="008E367E" w:rsidRDefault="008E367E" w:rsidP="008E36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основного общего образования</w:t>
      </w:r>
    </w:p>
    <w:p w:rsidR="008E367E" w:rsidRDefault="008E367E" w:rsidP="008E36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34343"/>
          <w:sz w:val="36"/>
          <w:szCs w:val="36"/>
        </w:rPr>
      </w:pPr>
      <w:r>
        <w:rPr>
          <w:b/>
          <w:sz w:val="36"/>
          <w:szCs w:val="36"/>
        </w:rPr>
        <w:t>по ИСТОРИИ</w:t>
      </w:r>
    </w:p>
    <w:p w:rsidR="008E367E" w:rsidRDefault="008E367E" w:rsidP="008E36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Класс </w:t>
      </w:r>
      <w:proofErr w:type="gramStart"/>
      <w:r>
        <w:rPr>
          <w:b/>
          <w:sz w:val="36"/>
          <w:szCs w:val="36"/>
        </w:rPr>
        <w:t xml:space="preserve">7  </w:t>
      </w:r>
      <w:r>
        <w:rPr>
          <w:b/>
          <w:sz w:val="36"/>
          <w:szCs w:val="36"/>
          <w:u w:val="single"/>
        </w:rPr>
        <w:t>(</w:t>
      </w:r>
      <w:proofErr w:type="gramEnd"/>
      <w:r>
        <w:rPr>
          <w:b/>
          <w:sz w:val="36"/>
          <w:szCs w:val="36"/>
          <w:u w:val="single"/>
        </w:rPr>
        <w:t>_70 часов__)</w:t>
      </w: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</w:p>
    <w:p w:rsidR="008E367E" w:rsidRDefault="008E367E" w:rsidP="008E367E">
      <w:pPr>
        <w:pStyle w:val="ab"/>
      </w:pPr>
      <w:r>
        <w:t>Выполнила:</w:t>
      </w:r>
    </w:p>
    <w:p w:rsidR="008E367E" w:rsidRDefault="008E367E" w:rsidP="008E367E">
      <w:pPr>
        <w:pStyle w:val="ab"/>
      </w:pPr>
      <w:r>
        <w:t>учитель истории и обществознания</w:t>
      </w:r>
    </w:p>
    <w:p w:rsidR="008E367E" w:rsidRDefault="00FF1353" w:rsidP="008E367E">
      <w:pPr>
        <w:pStyle w:val="ab"/>
      </w:pPr>
      <w:r>
        <w:t>первой</w:t>
      </w:r>
      <w:r w:rsidR="008E367E">
        <w:t xml:space="preserve"> категории</w:t>
      </w:r>
    </w:p>
    <w:p w:rsidR="008E367E" w:rsidRDefault="00FF1353" w:rsidP="008E367E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Мимоходова</w:t>
      </w:r>
      <w:proofErr w:type="spellEnd"/>
      <w:r>
        <w:rPr>
          <w:sz w:val="32"/>
          <w:szCs w:val="32"/>
        </w:rPr>
        <w:t xml:space="preserve"> Н.В.</w:t>
      </w:r>
    </w:p>
    <w:p w:rsidR="008E367E" w:rsidRDefault="008E367E" w:rsidP="008E367E">
      <w:pPr>
        <w:spacing w:line="360" w:lineRule="auto"/>
        <w:rPr>
          <w:b/>
        </w:rPr>
      </w:pPr>
    </w:p>
    <w:p w:rsidR="008E367E" w:rsidRDefault="008E367E" w:rsidP="008E367E">
      <w:pPr>
        <w:spacing w:line="360" w:lineRule="auto"/>
        <w:rPr>
          <w:b/>
          <w:sz w:val="28"/>
          <w:szCs w:val="28"/>
        </w:rPr>
      </w:pPr>
    </w:p>
    <w:p w:rsidR="008E367E" w:rsidRDefault="008E367E" w:rsidP="008E367E">
      <w:pPr>
        <w:spacing w:line="360" w:lineRule="auto"/>
        <w:rPr>
          <w:b/>
          <w:sz w:val="28"/>
          <w:szCs w:val="28"/>
        </w:rPr>
      </w:pPr>
    </w:p>
    <w:p w:rsidR="008E367E" w:rsidRDefault="008E367E" w:rsidP="008E367E">
      <w:pPr>
        <w:spacing w:line="360" w:lineRule="auto"/>
        <w:rPr>
          <w:sz w:val="28"/>
          <w:szCs w:val="28"/>
        </w:rPr>
      </w:pPr>
    </w:p>
    <w:p w:rsidR="008E367E" w:rsidRDefault="008E367E" w:rsidP="008E367E">
      <w:pPr>
        <w:spacing w:line="360" w:lineRule="auto"/>
        <w:rPr>
          <w:sz w:val="28"/>
          <w:szCs w:val="28"/>
        </w:rPr>
      </w:pPr>
    </w:p>
    <w:p w:rsidR="008E367E" w:rsidRDefault="008E367E" w:rsidP="008E367E">
      <w:pPr>
        <w:spacing w:line="360" w:lineRule="auto"/>
        <w:rPr>
          <w:sz w:val="28"/>
          <w:szCs w:val="28"/>
        </w:rPr>
      </w:pPr>
    </w:p>
    <w:p w:rsidR="008E367E" w:rsidRDefault="008E367E" w:rsidP="008E367E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</w:rPr>
        <w:t>201</w:t>
      </w:r>
      <w:r w:rsidR="00FF1353">
        <w:rPr>
          <w:b/>
        </w:rPr>
        <w:t>5</w:t>
      </w:r>
      <w:r>
        <w:rPr>
          <w:b/>
        </w:rPr>
        <w:t>-201</w:t>
      </w:r>
      <w:r w:rsidR="00FF1353">
        <w:rPr>
          <w:b/>
        </w:rPr>
        <w:t>6</w:t>
      </w:r>
      <w:r>
        <w:rPr>
          <w:b/>
        </w:rPr>
        <w:t xml:space="preserve"> учебный год</w:t>
      </w:r>
    </w:p>
    <w:p w:rsidR="008E367E" w:rsidRDefault="008E367E" w:rsidP="008E367E">
      <w:pPr>
        <w:spacing w:line="360" w:lineRule="auto"/>
        <w:jc w:val="center"/>
        <w:rPr>
          <w:b/>
        </w:rPr>
      </w:pPr>
    </w:p>
    <w:p w:rsidR="00E76A1F" w:rsidRPr="004069FC" w:rsidRDefault="00E76A1F" w:rsidP="00E76A1F">
      <w:pPr>
        <w:spacing w:line="293" w:lineRule="atLeast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Рабочая программа</w:t>
      </w:r>
    </w:p>
    <w:p w:rsidR="00E76A1F" w:rsidRPr="004069FC" w:rsidRDefault="00E76A1F" w:rsidP="00E76A1F">
      <w:pPr>
        <w:spacing w:line="293" w:lineRule="atLeast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по учебному предмету «История»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 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 xml:space="preserve">Автор </w:t>
      </w:r>
      <w:proofErr w:type="gramStart"/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программы  </w:t>
      </w:r>
      <w:proofErr w:type="spellStart"/>
      <w:r w:rsidR="00FF1353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Мимоходова</w:t>
      </w:r>
      <w:proofErr w:type="spellEnd"/>
      <w:proofErr w:type="gramEnd"/>
      <w:r w:rsidR="00FF1353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 xml:space="preserve"> Н.В.</w:t>
      </w: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Срок реализации программы - </w:t>
      </w: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1 год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Класс: 7 класс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Количество часов в неделю: </w:t>
      </w: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2 ч.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Количество часов за год: </w:t>
      </w:r>
      <w:r w:rsidR="00012BC9">
        <w:rPr>
          <w:rFonts w:ascii="Arial" w:hAnsi="Arial" w:cs="Arial"/>
          <w:color w:val="0D0D0D" w:themeColor="text1" w:themeTint="F2"/>
          <w:sz w:val="20"/>
          <w:szCs w:val="20"/>
        </w:rPr>
        <w:t>70</w:t>
      </w: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ч.</w:t>
      </w:r>
    </w:p>
    <w:p w:rsidR="00E76A1F" w:rsidRPr="004069FC" w:rsidRDefault="00E76A1F" w:rsidP="00E76A1F">
      <w:pPr>
        <w:spacing w:after="150"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 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Пояснительная записка</w:t>
      </w:r>
    </w:p>
    <w:p w:rsidR="004069FC" w:rsidRPr="004069FC" w:rsidRDefault="00E76A1F" w:rsidP="00FF1353">
      <w:pPr>
        <w:spacing w:line="310" w:lineRule="exact"/>
        <w:ind w:firstLine="700"/>
        <w:jc w:val="both"/>
        <w:rPr>
          <w:color w:val="0D0D0D" w:themeColor="text1" w:themeTint="F2"/>
        </w:rPr>
      </w:pP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Данная программа учебного предмета «История» разработана в соответствии с требованием Федерального государственного стандарта образования, </w:t>
      </w:r>
      <w:proofErr w:type="gramStart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Примерной  программы</w:t>
      </w:r>
      <w:proofErr w:type="gramEnd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основного общего образования по истории 5-9 класс для образовательных учреждений, Программы для общеобразовательных учреждений  «История» (5-9 </w:t>
      </w:r>
      <w:proofErr w:type="spellStart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кл</w:t>
      </w:r>
      <w:proofErr w:type="spellEnd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.). М., «Просвещение», 2009 г. Курс  «Новая история»;  Курс «История России XVI-XVIII век ». 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</w:t>
      </w:r>
      <w:r w:rsidR="004069FC" w:rsidRPr="004069FC">
        <w:rPr>
          <w:color w:val="0D0D0D" w:themeColor="text1" w:themeTint="F2"/>
        </w:rPr>
        <w:t xml:space="preserve"> Место и роль исторического знания в образовании молодого по</w:t>
      </w:r>
      <w:r w:rsidR="004069FC" w:rsidRPr="004069FC">
        <w:rPr>
          <w:color w:val="0D0D0D" w:themeColor="text1" w:themeTint="F2"/>
        </w:rPr>
        <w:softHyphen/>
        <w:t>коления обусловлены его познавательными и мировоззренческими свойствами, вкладом в духовно- нравственное становление личности человека.</w:t>
      </w:r>
    </w:p>
    <w:p w:rsidR="004069FC" w:rsidRPr="004069FC" w:rsidRDefault="004069FC" w:rsidP="004069FC">
      <w:pPr>
        <w:spacing w:line="310" w:lineRule="exact"/>
        <w:ind w:left="20" w:right="20" w:firstLine="680"/>
        <w:jc w:val="both"/>
        <w:rPr>
          <w:color w:val="0D0D0D" w:themeColor="text1" w:themeTint="F2"/>
        </w:rPr>
      </w:pPr>
      <w:r w:rsidRPr="004069FC">
        <w:rPr>
          <w:color w:val="0D0D0D" w:themeColor="text1" w:themeTint="F2"/>
        </w:rPr>
        <w:t>Учебный предмет «История» дает учащимся широкие возможности для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</w:t>
      </w:r>
      <w:r w:rsidRPr="004069FC">
        <w:rPr>
          <w:color w:val="0D0D0D" w:themeColor="text1" w:themeTint="F2"/>
        </w:rPr>
        <w:softHyphen/>
        <w:t>рии, но усиливает ее значение.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</w:t>
      </w:r>
    </w:p>
    <w:p w:rsidR="00E76A1F" w:rsidRPr="004069FC" w:rsidRDefault="00E76A1F" w:rsidP="00E76A1F">
      <w:pPr>
        <w:spacing w:after="150" w:line="293" w:lineRule="atLeas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Цель реализации программы:</w:t>
      </w:r>
    </w:p>
    <w:p w:rsidR="00E76A1F" w:rsidRPr="004069FC" w:rsidRDefault="00E76A1F" w:rsidP="00E76A1F">
      <w:pPr>
        <w:numPr>
          <w:ilvl w:val="0"/>
          <w:numId w:val="1"/>
        </w:numPr>
        <w:spacing w:line="293" w:lineRule="atLeast"/>
        <w:ind w:left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этнонациональных</w:t>
      </w:r>
      <w:proofErr w:type="spellEnd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традиций, нравственных и социальных установок, идеологических доктрин;</w:t>
      </w:r>
    </w:p>
    <w:p w:rsidR="00E76A1F" w:rsidRPr="004069FC" w:rsidRDefault="00E76A1F" w:rsidP="00E76A1F">
      <w:pPr>
        <w:spacing w:line="293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b/>
          <w:bCs/>
          <w:color w:val="0D0D0D" w:themeColor="text1" w:themeTint="F2"/>
          <w:sz w:val="20"/>
          <w:szCs w:val="20"/>
          <w:bdr w:val="none" w:sz="0" w:space="0" w:color="auto" w:frame="1"/>
        </w:rPr>
        <w:t>Задачи реализации программы:</w:t>
      </w:r>
    </w:p>
    <w:p w:rsidR="00E76A1F" w:rsidRPr="004069FC" w:rsidRDefault="00E76A1F" w:rsidP="00E76A1F">
      <w:pPr>
        <w:numPr>
          <w:ilvl w:val="0"/>
          <w:numId w:val="2"/>
        </w:numPr>
        <w:spacing w:line="293" w:lineRule="atLeast"/>
        <w:ind w:left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E76A1F" w:rsidRPr="004069FC" w:rsidRDefault="00E76A1F" w:rsidP="00E76A1F">
      <w:pPr>
        <w:numPr>
          <w:ilvl w:val="0"/>
          <w:numId w:val="2"/>
        </w:numPr>
        <w:spacing w:line="293" w:lineRule="atLeast"/>
        <w:ind w:left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Охарактеризовать наиболее яркие личности</w:t>
      </w:r>
      <w:r w:rsidR="004069FC"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>периода Нового времени, их роль в истории и различия;</w:t>
      </w:r>
    </w:p>
    <w:p w:rsidR="00E76A1F" w:rsidRDefault="004069FC" w:rsidP="00E76A1F">
      <w:pPr>
        <w:numPr>
          <w:ilvl w:val="0"/>
          <w:numId w:val="2"/>
        </w:numPr>
        <w:spacing w:line="293" w:lineRule="atLeast"/>
        <w:ind w:left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Показать возникновение и</w:t>
      </w:r>
      <w:r w:rsidR="00E76A1F"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</w:t>
      </w:r>
      <w:proofErr w:type="gramStart"/>
      <w:r w:rsidR="00E76A1F" w:rsidRPr="004069FC">
        <w:rPr>
          <w:rFonts w:ascii="Arial" w:hAnsi="Arial" w:cs="Arial"/>
          <w:color w:val="0D0D0D" w:themeColor="text1" w:themeTint="F2"/>
          <w:sz w:val="20"/>
          <w:szCs w:val="20"/>
        </w:rPr>
        <w:t>истории  первых</w:t>
      </w:r>
      <w:proofErr w:type="gramEnd"/>
      <w:r w:rsidRPr="004069F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76A1F" w:rsidRPr="004069FC">
        <w:rPr>
          <w:rFonts w:ascii="Arial" w:hAnsi="Arial" w:cs="Arial"/>
          <w:color w:val="0D0D0D" w:themeColor="text1" w:themeTint="F2"/>
          <w:sz w:val="20"/>
          <w:szCs w:val="20"/>
        </w:rPr>
        <w:t>европейских  революций, географических открытий, началам промышленного переворота.</w:t>
      </w:r>
    </w:p>
    <w:p w:rsidR="00FF1353" w:rsidRDefault="00FF1353" w:rsidP="00FF1353">
      <w:pPr>
        <w:spacing w:line="293" w:lineRule="atLeas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012BC9" w:rsidRPr="00012BC9" w:rsidRDefault="00012BC9" w:rsidP="00012BC9">
      <w:pPr>
        <w:pStyle w:val="a9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12BC9">
        <w:rPr>
          <w:b/>
          <w:sz w:val="28"/>
          <w:szCs w:val="28"/>
        </w:rPr>
        <w:t>Новизна данной рабочей программы</w:t>
      </w:r>
    </w:p>
    <w:p w:rsidR="00012BC9" w:rsidRPr="00900392" w:rsidRDefault="00012BC9" w:rsidP="00FF1353">
      <w:pPr>
        <w:pStyle w:val="a9"/>
        <w:numPr>
          <w:ilvl w:val="0"/>
          <w:numId w:val="2"/>
        </w:numPr>
        <w:jc w:val="both"/>
      </w:pPr>
      <w:r w:rsidRPr="00900392">
        <w:t>Рабочая программа рассчитана на общеобразовательный уровень учащихся школы.</w:t>
      </w:r>
    </w:p>
    <w:p w:rsidR="00012BC9" w:rsidRPr="00900392" w:rsidRDefault="00012BC9" w:rsidP="00FF1353">
      <w:pPr>
        <w:pStyle w:val="a9"/>
        <w:numPr>
          <w:ilvl w:val="0"/>
          <w:numId w:val="2"/>
        </w:numPr>
        <w:jc w:val="both"/>
      </w:pPr>
      <w:r w:rsidRPr="00900392">
        <w:t>Отличительные особенности рабочей учебной программы по сравнению с примерной программой, в том, что она составлена в соответствии со структурой учебника, предполагает проведение повторительно-обобщающих уроков по четвертям.</w:t>
      </w:r>
    </w:p>
    <w:p w:rsidR="00012BC9" w:rsidRPr="00012BC9" w:rsidRDefault="00012BC9" w:rsidP="00FF1353">
      <w:pPr>
        <w:pStyle w:val="a9"/>
        <w:numPr>
          <w:ilvl w:val="0"/>
          <w:numId w:val="2"/>
        </w:numPr>
        <w:jc w:val="both"/>
        <w:rPr>
          <w:iCs/>
        </w:rPr>
      </w:pPr>
      <w:r w:rsidRPr="00900392">
        <w:t xml:space="preserve">В Рабочей программе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</w:t>
      </w:r>
      <w:proofErr w:type="gramStart"/>
      <w:r w:rsidRPr="00900392">
        <w:t xml:space="preserve">срезы </w:t>
      </w:r>
      <w:r w:rsidRPr="00012BC9">
        <w:rPr>
          <w:iCs/>
        </w:rPr>
        <w:t xml:space="preserve"> (</w:t>
      </w:r>
      <w:proofErr w:type="gramEnd"/>
      <w:r w:rsidRPr="00012BC9">
        <w:rPr>
          <w:iCs/>
        </w:rPr>
        <w:t xml:space="preserve">при выборе форм контроля  используются творческие задания, позволяющие развивать культурную, коммуникативную и информационную компетентности гимназистов).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 Методы обучения, предусмотренные программой: наглядный, словесный (объяснение, разъяснение, рассказ, беседа, дискуссия), работа с книгой (чтение, изучение, цитирование, составление плана), </w:t>
      </w:r>
      <w:proofErr w:type="spellStart"/>
      <w:r w:rsidRPr="00012BC9">
        <w:rPr>
          <w:iCs/>
        </w:rPr>
        <w:t>видеометод</w:t>
      </w:r>
      <w:proofErr w:type="spellEnd"/>
      <w:r w:rsidRPr="00012BC9">
        <w:rPr>
          <w:iCs/>
        </w:rPr>
        <w:t>. Используемые технологии обучения: к</w:t>
      </w:r>
      <w:r w:rsidRPr="00900392">
        <w:t>омпьютерные (новые информационные) технологии обучения, проблемное обучение.</w:t>
      </w:r>
    </w:p>
    <w:p w:rsidR="00012BC9" w:rsidRPr="00597510" w:rsidRDefault="00012BC9" w:rsidP="00012BC9">
      <w:pPr>
        <w:keepNext/>
        <w:keepLines/>
        <w:spacing w:after="120"/>
        <w:ind w:left="1520"/>
        <w:outlineLvl w:val="0"/>
        <w:rPr>
          <w:sz w:val="28"/>
          <w:szCs w:val="28"/>
        </w:rPr>
      </w:pPr>
      <w:r w:rsidRPr="00597510">
        <w:rPr>
          <w:b/>
          <w:bCs/>
          <w:sz w:val="28"/>
          <w:szCs w:val="28"/>
        </w:rPr>
        <w:t>Требования к результатам обучения и освоения содержания</w:t>
      </w:r>
    </w:p>
    <w:p w:rsidR="00012BC9" w:rsidRPr="00597510" w:rsidRDefault="00012BC9" w:rsidP="00012BC9">
      <w:pPr>
        <w:keepNext/>
        <w:keepLines/>
        <w:spacing w:before="120" w:line="310" w:lineRule="exact"/>
        <w:ind w:left="3720"/>
        <w:outlineLvl w:val="0"/>
        <w:rPr>
          <w:sz w:val="28"/>
          <w:szCs w:val="28"/>
        </w:rPr>
      </w:pPr>
      <w:bookmarkStart w:id="0" w:name="bookmark1"/>
      <w:r w:rsidRPr="00597510">
        <w:rPr>
          <w:b/>
          <w:bCs/>
          <w:sz w:val="28"/>
          <w:szCs w:val="28"/>
        </w:rPr>
        <w:t>курса истории в 7 классе</w:t>
      </w:r>
      <w:bookmarkEnd w:id="0"/>
    </w:p>
    <w:p w:rsidR="00012BC9" w:rsidRPr="00597510" w:rsidRDefault="00012BC9" w:rsidP="00FF1353">
      <w:pPr>
        <w:spacing w:line="310" w:lineRule="exact"/>
        <w:ind w:left="20" w:right="20" w:firstLine="700"/>
        <w:jc w:val="both"/>
      </w:pPr>
      <w:r w:rsidRPr="00597510">
        <w:t>Из</w:t>
      </w:r>
      <w:r>
        <w:t>учение истории в 7</w:t>
      </w:r>
      <w:r w:rsidRPr="00597510">
        <w:t xml:space="preserve"> классе способствует развитию у учащихся</w:t>
      </w:r>
      <w:r>
        <w:t xml:space="preserve"> значительного круга компетент</w:t>
      </w:r>
      <w:r w:rsidRPr="00597510">
        <w:t>ностей:</w:t>
      </w:r>
      <w:r w:rsidRPr="00597510">
        <w:rPr>
          <w:b/>
          <w:bCs/>
          <w:i/>
          <w:iCs/>
        </w:rPr>
        <w:t xml:space="preserve"> социально-адаптивной (гражданственной), когнитивной</w:t>
      </w:r>
      <w:r>
        <w:rPr>
          <w:b/>
          <w:bCs/>
          <w:i/>
          <w:iCs/>
        </w:rPr>
        <w:t xml:space="preserve"> (познавательной), информацион</w:t>
      </w:r>
      <w:r w:rsidRPr="00597510">
        <w:rPr>
          <w:b/>
          <w:bCs/>
          <w:i/>
          <w:iCs/>
        </w:rPr>
        <w:t>но-технологической, коммуникативной.</w:t>
      </w:r>
      <w:r w:rsidRPr="00597510">
        <w:t xml:space="preserve"> При этом можно выделить личностные, </w:t>
      </w:r>
      <w:proofErr w:type="spellStart"/>
      <w:r w:rsidRPr="00597510">
        <w:t>метапредметные</w:t>
      </w:r>
      <w:proofErr w:type="spellEnd"/>
      <w:r w:rsidRPr="00597510">
        <w:t xml:space="preserve"> и предметные результаты обучения.</w:t>
      </w:r>
    </w:p>
    <w:p w:rsidR="00012BC9" w:rsidRPr="00597510" w:rsidRDefault="00012BC9" w:rsidP="00FF1353">
      <w:pPr>
        <w:spacing w:line="310" w:lineRule="exact"/>
        <w:ind w:left="20" w:right="20"/>
        <w:jc w:val="both"/>
      </w:pPr>
      <w:r w:rsidRPr="00597510">
        <w:t>К важнейшим</w:t>
      </w:r>
      <w:r w:rsidRPr="00597510">
        <w:rPr>
          <w:i/>
          <w:iCs/>
        </w:rPr>
        <w:t xml:space="preserve"> личностным результатам</w:t>
      </w:r>
      <w:r w:rsidRPr="00597510">
        <w:t xml:space="preserve"> изучения истории в 7 классе относятся следующие убеждения и качества:</w:t>
      </w:r>
    </w:p>
    <w:p w:rsidR="00012BC9" w:rsidRDefault="00012BC9" w:rsidP="00FF1353">
      <w:pPr>
        <w:pStyle w:val="a9"/>
        <w:numPr>
          <w:ilvl w:val="0"/>
          <w:numId w:val="9"/>
        </w:numPr>
        <w:tabs>
          <w:tab w:val="left" w:pos="718"/>
        </w:tabs>
        <w:spacing w:after="0" w:line="310" w:lineRule="exact"/>
        <w:ind w:left="993" w:right="20" w:hanging="448"/>
        <w:jc w:val="both"/>
        <w:rPr>
          <w:rFonts w:ascii="Times New Roman" w:hAnsi="Times New Roman"/>
          <w:sz w:val="24"/>
          <w:szCs w:val="24"/>
        </w:rPr>
      </w:pPr>
      <w:r w:rsidRPr="00597510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12BC9" w:rsidRDefault="00012BC9" w:rsidP="00FF1353">
      <w:pPr>
        <w:pStyle w:val="a9"/>
        <w:numPr>
          <w:ilvl w:val="0"/>
          <w:numId w:val="9"/>
        </w:numPr>
        <w:tabs>
          <w:tab w:val="left" w:pos="718"/>
        </w:tabs>
        <w:spacing w:after="0" w:line="310" w:lineRule="exact"/>
        <w:ind w:left="993" w:right="20" w:hanging="448"/>
        <w:jc w:val="both"/>
        <w:rPr>
          <w:rFonts w:ascii="Times New Roman" w:hAnsi="Times New Roman"/>
          <w:sz w:val="24"/>
          <w:szCs w:val="24"/>
        </w:rPr>
      </w:pPr>
      <w:r w:rsidRPr="0059751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</w:t>
      </w:r>
      <w:r w:rsidRPr="00597510">
        <w:rPr>
          <w:rFonts w:ascii="Times New Roman" w:hAnsi="Times New Roman"/>
          <w:sz w:val="24"/>
          <w:szCs w:val="24"/>
        </w:rPr>
        <w:softHyphen/>
        <w:t>бод человека;</w:t>
      </w:r>
    </w:p>
    <w:p w:rsidR="00012BC9" w:rsidRDefault="00012BC9" w:rsidP="00FF1353">
      <w:pPr>
        <w:pStyle w:val="a9"/>
        <w:numPr>
          <w:ilvl w:val="0"/>
          <w:numId w:val="9"/>
        </w:numPr>
        <w:tabs>
          <w:tab w:val="left" w:pos="718"/>
        </w:tabs>
        <w:spacing w:after="0" w:line="310" w:lineRule="exact"/>
        <w:ind w:left="993" w:right="20" w:hanging="448"/>
        <w:jc w:val="both"/>
        <w:rPr>
          <w:rFonts w:ascii="Times New Roman" w:hAnsi="Times New Roman"/>
          <w:sz w:val="24"/>
          <w:szCs w:val="24"/>
        </w:rPr>
      </w:pPr>
      <w:r w:rsidRPr="0059751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</w:t>
      </w:r>
      <w:r w:rsidRPr="00597510">
        <w:rPr>
          <w:rFonts w:ascii="Times New Roman" w:hAnsi="Times New Roman"/>
          <w:sz w:val="24"/>
          <w:szCs w:val="24"/>
        </w:rPr>
        <w:softHyphen/>
        <w:t>делению своей позиции и ответственному поведению в современном обществе;</w:t>
      </w:r>
    </w:p>
    <w:p w:rsidR="00012BC9" w:rsidRPr="00597510" w:rsidRDefault="00012BC9" w:rsidP="00FF1353">
      <w:pPr>
        <w:pStyle w:val="a9"/>
        <w:numPr>
          <w:ilvl w:val="0"/>
          <w:numId w:val="9"/>
        </w:numPr>
        <w:tabs>
          <w:tab w:val="left" w:pos="718"/>
        </w:tabs>
        <w:spacing w:after="0" w:line="310" w:lineRule="exact"/>
        <w:ind w:left="993" w:right="20" w:hanging="448"/>
        <w:jc w:val="both"/>
        <w:rPr>
          <w:rFonts w:ascii="Times New Roman" w:hAnsi="Times New Roman"/>
          <w:sz w:val="24"/>
          <w:szCs w:val="24"/>
        </w:rPr>
      </w:pPr>
      <w:r w:rsidRPr="00597510">
        <w:rPr>
          <w:rFonts w:ascii="Times New Roman" w:hAnsi="Times New Roman"/>
          <w:sz w:val="24"/>
          <w:szCs w:val="24"/>
        </w:rPr>
        <w:t>понимание культурного многообразия своей страны и мира, уважение к культуре своего и других народов,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510">
        <w:rPr>
          <w:rFonts w:ascii="Times New Roman" w:hAnsi="Times New Roman"/>
          <w:sz w:val="24"/>
          <w:szCs w:val="24"/>
        </w:rPr>
        <w:t>толерантность</w:t>
      </w:r>
    </w:p>
    <w:p w:rsidR="00012BC9" w:rsidRDefault="00012BC9" w:rsidP="00FF1353">
      <w:pPr>
        <w:spacing w:line="310" w:lineRule="exact"/>
        <w:ind w:left="20"/>
        <w:jc w:val="both"/>
      </w:pPr>
      <w:proofErr w:type="spellStart"/>
      <w:r w:rsidRPr="00597510">
        <w:rPr>
          <w:b/>
          <w:bCs/>
          <w:i/>
          <w:iCs/>
        </w:rPr>
        <w:t>Метапредметные</w:t>
      </w:r>
      <w:proofErr w:type="spellEnd"/>
      <w:r w:rsidRPr="00597510">
        <w:rPr>
          <w:b/>
          <w:bCs/>
          <w:i/>
          <w:iCs/>
        </w:rPr>
        <w:t xml:space="preserve"> результаты</w:t>
      </w:r>
      <w:r w:rsidRPr="00597510">
        <w:t xml:space="preserve"> изучения истории в 7 классе:</w:t>
      </w:r>
    </w:p>
    <w:p w:rsidR="00012BC9" w:rsidRDefault="00012BC9" w:rsidP="00FF1353">
      <w:pPr>
        <w:pStyle w:val="a9"/>
        <w:numPr>
          <w:ilvl w:val="0"/>
          <w:numId w:val="10"/>
        </w:numPr>
        <w:spacing w:line="310" w:lineRule="exact"/>
        <w:jc w:val="both"/>
        <w:rPr>
          <w:rFonts w:ascii="Times New Roman" w:hAnsi="Times New Roman"/>
          <w:sz w:val="24"/>
          <w:szCs w:val="24"/>
        </w:rPr>
      </w:pPr>
      <w:r w:rsidRPr="00597510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деятельность: учебную, обще</w:t>
      </w:r>
      <w:r w:rsidRPr="00597510">
        <w:rPr>
          <w:rFonts w:ascii="Times New Roman" w:hAnsi="Times New Roman"/>
          <w:sz w:val="24"/>
          <w:szCs w:val="24"/>
        </w:rPr>
        <w:softHyphen/>
        <w:t>ственную и др.;</w:t>
      </w:r>
    </w:p>
    <w:p w:rsidR="00012BC9" w:rsidRDefault="00012BC9" w:rsidP="00FF1353">
      <w:pPr>
        <w:pStyle w:val="a9"/>
        <w:numPr>
          <w:ilvl w:val="0"/>
          <w:numId w:val="10"/>
        </w:numPr>
        <w:spacing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012BC9" w:rsidRDefault="00012BC9" w:rsidP="00FF1353">
      <w:pPr>
        <w:pStyle w:val="a9"/>
        <w:numPr>
          <w:ilvl w:val="0"/>
          <w:numId w:val="10"/>
        </w:numPr>
        <w:spacing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</w:t>
      </w:r>
      <w:r w:rsidRPr="00AC274F">
        <w:rPr>
          <w:rFonts w:ascii="Times New Roman" w:hAnsi="Times New Roman"/>
          <w:sz w:val="24"/>
          <w:szCs w:val="24"/>
        </w:rPr>
        <w:softHyphen/>
        <w:t>ных формах (сообщение, эссе, презентация, реферат и др.);</w:t>
      </w:r>
    </w:p>
    <w:p w:rsidR="00012BC9" w:rsidRPr="00AC274F" w:rsidRDefault="00012BC9" w:rsidP="00FF1353">
      <w:pPr>
        <w:pStyle w:val="a9"/>
        <w:numPr>
          <w:ilvl w:val="0"/>
          <w:numId w:val="10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работе; освоение основ межкультур</w:t>
      </w:r>
      <w:r w:rsidRPr="00AC274F">
        <w:rPr>
          <w:rFonts w:ascii="Times New Roman" w:hAnsi="Times New Roman"/>
          <w:sz w:val="24"/>
          <w:szCs w:val="24"/>
        </w:rPr>
        <w:softHyphen/>
        <w:t>ного взаимодействия в школе и социальном окружении и др.</w:t>
      </w:r>
    </w:p>
    <w:p w:rsidR="00012BC9" w:rsidRDefault="00012BC9" w:rsidP="00FF1353">
      <w:pPr>
        <w:spacing w:line="310" w:lineRule="exact"/>
        <w:ind w:left="20"/>
        <w:jc w:val="both"/>
      </w:pPr>
      <w:r w:rsidRPr="00597510">
        <w:rPr>
          <w:b/>
          <w:bCs/>
          <w:i/>
          <w:iCs/>
        </w:rPr>
        <w:t>Предметные результаты</w:t>
      </w:r>
      <w:r w:rsidRPr="00597510">
        <w:t xml:space="preserve"> изучения истории учащимися 7 класса включают:</w:t>
      </w:r>
    </w:p>
    <w:p w:rsidR="00012BC9" w:rsidRDefault="00012BC9" w:rsidP="00FF1353">
      <w:pPr>
        <w:pStyle w:val="a9"/>
        <w:numPr>
          <w:ilvl w:val="0"/>
          <w:numId w:val="11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как необходимой осно</w:t>
      </w:r>
      <w:r w:rsidRPr="00AC274F">
        <w:rPr>
          <w:rFonts w:ascii="Times New Roman" w:hAnsi="Times New Roman"/>
          <w:sz w:val="24"/>
          <w:szCs w:val="24"/>
        </w:rPr>
        <w:softHyphen/>
        <w:t>вой миропонимания и познания современного общества;</w:t>
      </w:r>
    </w:p>
    <w:p w:rsidR="00012BC9" w:rsidRDefault="00012BC9" w:rsidP="00FF1353">
      <w:pPr>
        <w:pStyle w:val="a9"/>
        <w:numPr>
          <w:ilvl w:val="0"/>
          <w:numId w:val="11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</w:t>
      </w:r>
      <w:r>
        <w:rPr>
          <w:rFonts w:ascii="Times New Roman" w:hAnsi="Times New Roman"/>
          <w:sz w:val="24"/>
          <w:szCs w:val="24"/>
        </w:rPr>
        <w:t>;</w:t>
      </w:r>
    </w:p>
    <w:p w:rsidR="00012BC9" w:rsidRDefault="00012BC9" w:rsidP="00FF1353">
      <w:pPr>
        <w:pStyle w:val="a9"/>
        <w:numPr>
          <w:ilvl w:val="0"/>
          <w:numId w:val="11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умения изучать информацию различных исторических и источников, раскрывая ее социальную принадлежность и познавательную ценность;</w:t>
      </w:r>
    </w:p>
    <w:p w:rsidR="00012BC9" w:rsidRDefault="00012BC9" w:rsidP="00FF1353">
      <w:pPr>
        <w:pStyle w:val="a9"/>
        <w:numPr>
          <w:ilvl w:val="0"/>
          <w:numId w:val="11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истории.</w:t>
      </w:r>
    </w:p>
    <w:p w:rsidR="00012BC9" w:rsidRPr="00AC274F" w:rsidRDefault="00012BC9" w:rsidP="00FF1353">
      <w:pPr>
        <w:pStyle w:val="a9"/>
        <w:numPr>
          <w:ilvl w:val="0"/>
          <w:numId w:val="11"/>
        </w:num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  <w:r w:rsidRPr="00AC274F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</w:t>
      </w:r>
      <w:r w:rsidRPr="00AC274F">
        <w:rPr>
          <w:rFonts w:ascii="Times New Roman" w:hAnsi="Times New Roman"/>
          <w:sz w:val="24"/>
          <w:szCs w:val="24"/>
        </w:rPr>
        <w:softHyphen/>
        <w:t>турных памятников своей страны и мира.</w:t>
      </w:r>
    </w:p>
    <w:p w:rsidR="00012BC9" w:rsidRPr="00597510" w:rsidRDefault="00012BC9" w:rsidP="00FF1353">
      <w:pPr>
        <w:spacing w:line="310" w:lineRule="exact"/>
        <w:ind w:left="20" w:right="20" w:firstLine="360"/>
        <w:jc w:val="both"/>
      </w:pPr>
      <w:r w:rsidRPr="00597510">
        <w:t>Соотнесение элементов учебной деятельности школьников и ведущих процедур исторического по</w:t>
      </w:r>
      <w:r w:rsidRPr="00597510">
        <w:softHyphen/>
        <w:t>знания позволяет определить</w:t>
      </w:r>
      <w:r w:rsidRPr="00597510">
        <w:rPr>
          <w:i/>
          <w:iCs/>
        </w:rPr>
        <w:t xml:space="preserve"> структуру подготовки</w:t>
      </w:r>
      <w:r w:rsidRPr="00597510">
        <w:t xml:space="preserve"> учащихся по истории в единстве ее содержатель</w:t>
      </w:r>
      <w:r w:rsidRPr="00597510">
        <w:softHyphen/>
        <w:t xml:space="preserve">ных (объектных) и </w:t>
      </w:r>
      <w:proofErr w:type="spellStart"/>
      <w:r w:rsidRPr="00597510">
        <w:t>деятельностных</w:t>
      </w:r>
      <w:proofErr w:type="spellEnd"/>
      <w:r w:rsidRPr="00597510">
        <w:t xml:space="preserve"> (субъектных) компонентов.</w:t>
      </w:r>
    </w:p>
    <w:p w:rsidR="00012BC9" w:rsidRPr="00900392" w:rsidRDefault="00012BC9" w:rsidP="00012BC9">
      <w:pPr>
        <w:rPr>
          <w:b/>
        </w:rPr>
      </w:pPr>
    </w:p>
    <w:p w:rsidR="00012BC9" w:rsidRDefault="00012BC9" w:rsidP="00012BC9">
      <w:pPr>
        <w:ind w:firstLine="708"/>
        <w:jc w:val="center"/>
        <w:rPr>
          <w:b/>
        </w:rPr>
      </w:pPr>
      <w:r w:rsidRPr="00900392">
        <w:rPr>
          <w:b/>
        </w:rPr>
        <w:t>Планируемые результаты.</w:t>
      </w:r>
    </w:p>
    <w:p w:rsidR="00012BC9" w:rsidRPr="00900392" w:rsidRDefault="00012BC9" w:rsidP="00012BC9">
      <w:pPr>
        <w:ind w:firstLine="708"/>
        <w:jc w:val="center"/>
        <w:rPr>
          <w:b/>
        </w:rPr>
      </w:pPr>
    </w:p>
    <w:p w:rsidR="00012BC9" w:rsidRPr="00900392" w:rsidRDefault="00012BC9" w:rsidP="00012BC9">
      <w:pPr>
        <w:shd w:val="clear" w:color="auto" w:fill="FFFFFF"/>
        <w:ind w:right="14"/>
        <w:jc w:val="both"/>
        <w:rPr>
          <w:b/>
          <w:bCs/>
          <w:color w:val="000000"/>
          <w:spacing w:val="3"/>
        </w:rPr>
      </w:pPr>
      <w:r w:rsidRPr="00900392">
        <w:rPr>
          <w:b/>
          <w:color w:val="000000"/>
          <w:spacing w:val="3"/>
        </w:rPr>
        <w:t>В результате изучения курса учащиеся должны</w:t>
      </w:r>
      <w:r w:rsidRPr="00900392">
        <w:rPr>
          <w:b/>
          <w:bCs/>
          <w:color w:val="000000"/>
          <w:spacing w:val="3"/>
        </w:rPr>
        <w:t xml:space="preserve">: </w:t>
      </w:r>
    </w:p>
    <w:p w:rsidR="00012BC9" w:rsidRPr="00900392" w:rsidRDefault="00012BC9" w:rsidP="00012BC9">
      <w:pPr>
        <w:jc w:val="both"/>
        <w:rPr>
          <w:b/>
        </w:rPr>
      </w:pPr>
      <w:r w:rsidRPr="00900392">
        <w:rPr>
          <w:b/>
        </w:rPr>
        <w:t>знать/понимать:</w:t>
      </w:r>
    </w:p>
    <w:p w:rsidR="00012BC9" w:rsidRPr="00900392" w:rsidRDefault="00012BC9" w:rsidP="00012BC9">
      <w:pPr>
        <w:jc w:val="both"/>
      </w:pPr>
      <w:r w:rsidRPr="00900392">
        <w:t>-выдающихся деятелей этого периода;</w:t>
      </w:r>
    </w:p>
    <w:p w:rsidR="00012BC9" w:rsidRPr="00900392" w:rsidRDefault="00012BC9" w:rsidP="00012BC9">
      <w:pPr>
        <w:jc w:val="both"/>
      </w:pPr>
      <w:r w:rsidRPr="00900392">
        <w:t xml:space="preserve">-основные этапы и ключевые события всеобщей истории с </w:t>
      </w:r>
      <w:r w:rsidRPr="00900392">
        <w:rPr>
          <w:lang w:val="en-US"/>
        </w:rPr>
        <w:t>XVII</w:t>
      </w:r>
      <w:r w:rsidRPr="00900392">
        <w:t xml:space="preserve"> века до начала </w:t>
      </w:r>
      <w:r w:rsidRPr="00900392">
        <w:rPr>
          <w:lang w:val="en-US"/>
        </w:rPr>
        <w:t>XXI</w:t>
      </w:r>
      <w:r w:rsidRPr="00900392">
        <w:t>; выдающихся деятелей отечественной и всеобщей истории;</w:t>
      </w:r>
    </w:p>
    <w:p w:rsidR="00012BC9" w:rsidRPr="00900392" w:rsidRDefault="00012BC9" w:rsidP="00012BC9">
      <w:pPr>
        <w:jc w:val="both"/>
      </w:pPr>
      <w:r w:rsidRPr="00900392">
        <w:t>-важнейшие достижения культуры и системы ценностей, сформировавшиеся в ходе исторического развития;</w:t>
      </w:r>
    </w:p>
    <w:p w:rsidR="00012BC9" w:rsidRPr="00900392" w:rsidRDefault="00012BC9" w:rsidP="00012BC9">
      <w:pPr>
        <w:jc w:val="both"/>
      </w:pPr>
      <w:r w:rsidRPr="00900392">
        <w:t>-изученные виды исторических источников;</w:t>
      </w:r>
    </w:p>
    <w:p w:rsidR="00012BC9" w:rsidRPr="00900392" w:rsidRDefault="00012BC9" w:rsidP="00012BC9">
      <w:pPr>
        <w:jc w:val="both"/>
        <w:rPr>
          <w:b/>
        </w:rPr>
      </w:pPr>
      <w:r w:rsidRPr="00900392">
        <w:rPr>
          <w:b/>
        </w:rPr>
        <w:t>уметь:</w:t>
      </w:r>
    </w:p>
    <w:p w:rsidR="00012BC9" w:rsidRPr="00900392" w:rsidRDefault="00012BC9" w:rsidP="00012BC9">
      <w:pPr>
        <w:jc w:val="both"/>
      </w:pPr>
      <w:r w:rsidRPr="00900392">
        <w:t>-соотносить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12BC9" w:rsidRPr="00900392" w:rsidRDefault="00012BC9" w:rsidP="00012BC9">
      <w:pPr>
        <w:jc w:val="both"/>
      </w:pPr>
      <w:r w:rsidRPr="00900392">
        <w:t xml:space="preserve">-использовать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012BC9" w:rsidRPr="00900392" w:rsidRDefault="00012BC9" w:rsidP="00012BC9">
      <w:pPr>
        <w:jc w:val="both"/>
      </w:pPr>
      <w:r w:rsidRPr="00900392"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12BC9" w:rsidRPr="00900392" w:rsidRDefault="00012BC9" w:rsidP="00012BC9">
      <w:pPr>
        <w:jc w:val="both"/>
      </w:pPr>
      <w:r w:rsidRPr="00900392">
        <w:t xml:space="preserve">-рассказывать о важнейших исторических событиях и их участниках, показывая знание </w:t>
      </w:r>
      <w:r w:rsidR="00FF1353" w:rsidRPr="00900392">
        <w:t>необходимых фактов</w:t>
      </w:r>
      <w:r w:rsidRPr="00900392">
        <w:t>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12BC9" w:rsidRPr="00900392" w:rsidRDefault="00012BC9" w:rsidP="00012BC9">
      <w:pPr>
        <w:jc w:val="both"/>
      </w:pPr>
      <w:r w:rsidRPr="00900392">
        <w:t xml:space="preserve">-соотносить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012BC9" w:rsidRPr="00900392" w:rsidRDefault="00012BC9" w:rsidP="00012BC9">
      <w:pPr>
        <w:jc w:val="both"/>
      </w:pPr>
      <w:r w:rsidRPr="00900392">
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12BC9" w:rsidRPr="00900392" w:rsidRDefault="00012BC9" w:rsidP="00012BC9">
      <w:pPr>
        <w:jc w:val="both"/>
      </w:pPr>
      <w:r w:rsidRPr="00900392">
        <w:t>-использовать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мира; объяснения исторически сложившихся норм социального поведения;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12BC9" w:rsidRDefault="00012BC9" w:rsidP="00012BC9">
      <w:pPr>
        <w:jc w:val="center"/>
        <w:rPr>
          <w:b/>
        </w:rPr>
      </w:pPr>
    </w:p>
    <w:p w:rsidR="00012BC9" w:rsidRPr="00900392" w:rsidRDefault="00012BC9" w:rsidP="00012BC9">
      <w:pPr>
        <w:jc w:val="center"/>
        <w:rPr>
          <w:b/>
        </w:rPr>
      </w:pPr>
      <w:r w:rsidRPr="00900392">
        <w:rPr>
          <w:b/>
        </w:rPr>
        <w:t>Система оценки планируемых результатов.</w:t>
      </w:r>
    </w:p>
    <w:p w:rsidR="00012BC9" w:rsidRPr="00900392" w:rsidRDefault="00012BC9" w:rsidP="00012BC9">
      <w:pPr>
        <w:ind w:firstLine="180"/>
        <w:jc w:val="center"/>
        <w:rPr>
          <w:b/>
        </w:rPr>
      </w:pPr>
      <w:r w:rsidRPr="00900392">
        <w:rPr>
          <w:b/>
        </w:rPr>
        <w:t>Критерии оценки знаний учеников</w:t>
      </w:r>
    </w:p>
    <w:p w:rsidR="00012BC9" w:rsidRPr="00900392" w:rsidRDefault="00012BC9" w:rsidP="00012BC9">
      <w:pPr>
        <w:ind w:firstLine="180"/>
        <w:jc w:val="both"/>
        <w:rPr>
          <w:b/>
          <w:i/>
          <w:u w:val="single"/>
        </w:rPr>
      </w:pPr>
      <w:r w:rsidRPr="00900392">
        <w:rPr>
          <w:b/>
          <w:i/>
          <w:u w:val="single"/>
        </w:rPr>
        <w:t>ОТЛИЧНО: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 xml:space="preserve">называет место, обстоятельства, участников, </w:t>
      </w:r>
      <w:r w:rsidR="00FF1353" w:rsidRPr="00900392">
        <w:t>результаты исторических</w:t>
      </w:r>
      <w:r w:rsidRPr="00900392">
        <w:t xml:space="preserve"> событий,  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>читает историческую карту с опорой на легенду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>соотносит единичные исторические факты при ответе на вопрос с общими историческими явлениями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>называет характерные, существенные черты исторических событий и явлений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 xml:space="preserve">объясняет смысл и значение исторических понятий 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 xml:space="preserve">излагает суждения о причинно-следственных связях исторических событий  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 xml:space="preserve">объясняет, в чем состояли мотивы, цели и результаты деятельности отдельных личностей в истории  </w:t>
      </w:r>
    </w:p>
    <w:p w:rsidR="00012BC9" w:rsidRPr="00900392" w:rsidRDefault="00012BC9" w:rsidP="00012BC9">
      <w:pPr>
        <w:numPr>
          <w:ilvl w:val="0"/>
          <w:numId w:val="5"/>
        </w:numPr>
        <w:tabs>
          <w:tab w:val="clear" w:pos="720"/>
          <w:tab w:val="num" w:pos="540"/>
        </w:tabs>
        <w:ind w:left="540"/>
        <w:jc w:val="both"/>
      </w:pPr>
      <w:r w:rsidRPr="00900392">
        <w:t xml:space="preserve">определяет и объясняет свое отношение и оценку наиболее значительных событий  </w:t>
      </w:r>
    </w:p>
    <w:p w:rsidR="00012BC9" w:rsidRPr="00900392" w:rsidRDefault="00012BC9" w:rsidP="00012BC9">
      <w:pPr>
        <w:ind w:firstLine="180"/>
        <w:jc w:val="both"/>
        <w:rPr>
          <w:b/>
          <w:i/>
          <w:u w:val="single"/>
        </w:rPr>
      </w:pPr>
      <w:r w:rsidRPr="00900392">
        <w:rPr>
          <w:b/>
          <w:i/>
          <w:u w:val="single"/>
        </w:rPr>
        <w:t>ХОРОШО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называет </w:t>
      </w:r>
      <w:r w:rsidR="00FF1353" w:rsidRPr="00900392">
        <w:t>даты важнейших</w:t>
      </w:r>
      <w:r w:rsidRPr="00900392">
        <w:t xml:space="preserve"> событий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называет место, обстоятельства, участников важнейших событий,    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читает историческую карту с опорой на легенду  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рассказывает устно об исторических событиях,  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соотносит единичные исторические факты и общие явления 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объясняет смысл важнейших исторических понятий,  </w:t>
      </w:r>
    </w:p>
    <w:p w:rsidR="00012BC9" w:rsidRPr="00900392" w:rsidRDefault="00012BC9" w:rsidP="00012BC9">
      <w:pPr>
        <w:numPr>
          <w:ilvl w:val="0"/>
          <w:numId w:val="6"/>
        </w:numPr>
        <w:ind w:left="0" w:firstLine="180"/>
        <w:jc w:val="both"/>
      </w:pPr>
      <w:r w:rsidRPr="00900392">
        <w:t xml:space="preserve">излагает суждения о причинно- следственных связях исторических событий  </w:t>
      </w:r>
    </w:p>
    <w:p w:rsidR="00012BC9" w:rsidRPr="00900392" w:rsidRDefault="00012BC9" w:rsidP="00012BC9">
      <w:pPr>
        <w:ind w:firstLine="180"/>
        <w:jc w:val="both"/>
        <w:rPr>
          <w:b/>
          <w:i/>
          <w:u w:val="single"/>
        </w:rPr>
      </w:pPr>
      <w:r w:rsidRPr="00900392">
        <w:rPr>
          <w:b/>
          <w:i/>
          <w:u w:val="single"/>
        </w:rPr>
        <w:t>УДОВЛЕТВОРИТЕЛЬНО</w:t>
      </w:r>
    </w:p>
    <w:p w:rsidR="00012BC9" w:rsidRPr="00900392" w:rsidRDefault="00012BC9" w:rsidP="00012BC9">
      <w:pPr>
        <w:numPr>
          <w:ilvl w:val="0"/>
          <w:numId w:val="7"/>
        </w:numPr>
        <w:ind w:left="0" w:firstLine="180"/>
        <w:jc w:val="both"/>
      </w:pPr>
      <w:r w:rsidRPr="00900392">
        <w:t>называет даты важнейших событий</w:t>
      </w:r>
    </w:p>
    <w:p w:rsidR="00012BC9" w:rsidRPr="00900392" w:rsidRDefault="00012BC9" w:rsidP="00012BC9">
      <w:pPr>
        <w:numPr>
          <w:ilvl w:val="0"/>
          <w:numId w:val="7"/>
        </w:numPr>
        <w:ind w:left="0" w:firstLine="180"/>
        <w:jc w:val="both"/>
      </w:pPr>
      <w:r w:rsidRPr="00900392">
        <w:t xml:space="preserve">называет место. Обстоятельства важнейших событий </w:t>
      </w:r>
    </w:p>
    <w:p w:rsidR="00012BC9" w:rsidRPr="00900392" w:rsidRDefault="00012BC9" w:rsidP="00012BC9">
      <w:pPr>
        <w:numPr>
          <w:ilvl w:val="0"/>
          <w:numId w:val="7"/>
        </w:numPr>
        <w:ind w:left="0" w:firstLine="180"/>
        <w:jc w:val="both"/>
      </w:pPr>
      <w:r w:rsidRPr="00900392">
        <w:t xml:space="preserve">читает историческую карту с опорой на легенду  </w:t>
      </w:r>
    </w:p>
    <w:p w:rsidR="00012BC9" w:rsidRPr="00900392" w:rsidRDefault="00012BC9" w:rsidP="00012BC9">
      <w:pPr>
        <w:numPr>
          <w:ilvl w:val="0"/>
          <w:numId w:val="7"/>
        </w:numPr>
        <w:ind w:left="0" w:firstLine="180"/>
        <w:jc w:val="both"/>
      </w:pPr>
      <w:r w:rsidRPr="00900392">
        <w:t xml:space="preserve">рассказывает устно об исторических событиях,  </w:t>
      </w:r>
    </w:p>
    <w:p w:rsidR="00012BC9" w:rsidRPr="00900392" w:rsidRDefault="00012BC9" w:rsidP="00012BC9">
      <w:pPr>
        <w:numPr>
          <w:ilvl w:val="0"/>
          <w:numId w:val="7"/>
        </w:numPr>
        <w:ind w:left="0" w:firstLine="180"/>
        <w:jc w:val="both"/>
      </w:pPr>
      <w:r w:rsidRPr="00900392">
        <w:t xml:space="preserve">объясняет смысл важнейших понятий </w:t>
      </w:r>
    </w:p>
    <w:p w:rsidR="00012BC9" w:rsidRPr="00900392" w:rsidRDefault="00012BC9" w:rsidP="00012BC9">
      <w:pPr>
        <w:ind w:firstLine="180"/>
        <w:jc w:val="both"/>
        <w:rPr>
          <w:b/>
          <w:i/>
          <w:u w:val="single"/>
        </w:rPr>
      </w:pPr>
      <w:r w:rsidRPr="00900392">
        <w:rPr>
          <w:b/>
          <w:i/>
          <w:u w:val="single"/>
        </w:rPr>
        <w:t>НЕУДОВЛЕТВОРИТЕЛЬНО</w:t>
      </w:r>
    </w:p>
    <w:p w:rsidR="00012BC9" w:rsidRPr="00900392" w:rsidRDefault="00012BC9" w:rsidP="00012BC9">
      <w:pPr>
        <w:numPr>
          <w:ilvl w:val="0"/>
          <w:numId w:val="8"/>
        </w:numPr>
        <w:ind w:left="0" w:firstLine="180"/>
        <w:jc w:val="both"/>
      </w:pPr>
      <w:r w:rsidRPr="00900392">
        <w:t xml:space="preserve">не может назвать ни одной важной даты </w:t>
      </w:r>
    </w:p>
    <w:p w:rsidR="00012BC9" w:rsidRPr="00900392" w:rsidRDefault="00012BC9" w:rsidP="00012BC9">
      <w:pPr>
        <w:numPr>
          <w:ilvl w:val="0"/>
          <w:numId w:val="8"/>
        </w:numPr>
        <w:ind w:left="0" w:firstLine="180"/>
        <w:jc w:val="both"/>
      </w:pPr>
      <w:r w:rsidRPr="00900392">
        <w:t xml:space="preserve">не рассказывает, или рассказывает неправильно об исторических событиях,   </w:t>
      </w:r>
    </w:p>
    <w:p w:rsidR="00012BC9" w:rsidRPr="00900392" w:rsidRDefault="00012BC9" w:rsidP="00012BC9">
      <w:pPr>
        <w:numPr>
          <w:ilvl w:val="0"/>
          <w:numId w:val="8"/>
        </w:numPr>
        <w:ind w:left="0" w:firstLine="180"/>
        <w:jc w:val="both"/>
      </w:pPr>
      <w:r w:rsidRPr="00900392">
        <w:t>не может читать историческую карту</w:t>
      </w:r>
    </w:p>
    <w:p w:rsidR="00012BC9" w:rsidRPr="00900392" w:rsidRDefault="00012BC9" w:rsidP="00012BC9">
      <w:pPr>
        <w:numPr>
          <w:ilvl w:val="0"/>
          <w:numId w:val="8"/>
        </w:numPr>
        <w:ind w:left="0" w:firstLine="180"/>
        <w:jc w:val="both"/>
      </w:pPr>
      <w:r w:rsidRPr="00900392">
        <w:t xml:space="preserve">не может объяснить смысл важнейших понятий  </w:t>
      </w:r>
    </w:p>
    <w:p w:rsidR="00012BC9" w:rsidRDefault="00012BC9" w:rsidP="00012BC9">
      <w:pPr>
        <w:rPr>
          <w:b/>
        </w:rPr>
      </w:pPr>
    </w:p>
    <w:p w:rsidR="00012BC9" w:rsidRPr="00AC274F" w:rsidRDefault="00012BC9" w:rsidP="00012BC9">
      <w:pPr>
        <w:spacing w:line="314" w:lineRule="exact"/>
        <w:ind w:left="20" w:right="20" w:firstLine="3200"/>
        <w:jc w:val="both"/>
        <w:rPr>
          <w:b/>
          <w:bCs/>
          <w:sz w:val="28"/>
          <w:szCs w:val="28"/>
        </w:rPr>
      </w:pPr>
      <w:r w:rsidRPr="00AC274F">
        <w:rPr>
          <w:b/>
          <w:bCs/>
          <w:sz w:val="28"/>
          <w:szCs w:val="28"/>
        </w:rPr>
        <w:t xml:space="preserve">Оснащенность учебного процесса </w:t>
      </w:r>
    </w:p>
    <w:p w:rsidR="00012BC9" w:rsidRDefault="00012BC9" w:rsidP="00012BC9">
      <w:pPr>
        <w:spacing w:line="314" w:lineRule="exact"/>
        <w:ind w:left="20" w:right="20" w:firstLine="688"/>
        <w:jc w:val="both"/>
      </w:pPr>
      <w:r w:rsidRPr="0061052C">
        <w:t>Во многом результаты учебной деятельности зависят от применения учителем на уроках различ</w:t>
      </w:r>
      <w:r w:rsidRPr="0061052C">
        <w:softHyphen/>
        <w:t>ных средств обучения. В 7 классе будет продолжено формирование умений пользоваться справочной, хрестоматийной, художественной литературой по предмету, пользоваться электронными пособиями и интерактивными задачниками. Внедрение в учебный процесс новых форм уроков потребует от учащих</w:t>
      </w:r>
      <w:r w:rsidRPr="0061052C">
        <w:softHyphen/>
        <w:t>ся самостоятельной подготовки к семинарам, дискуссиям, поэтому учащиеся 7 класса будут продол</w:t>
      </w:r>
      <w:r w:rsidRPr="0061052C">
        <w:softHyphen/>
        <w:t>жать осваивать Интернет-ресурсы для получения новых источников знаний.</w:t>
      </w:r>
    </w:p>
    <w:p w:rsidR="00012BC9" w:rsidRPr="0061052C" w:rsidRDefault="00012BC9" w:rsidP="00012BC9">
      <w:pPr>
        <w:spacing w:line="314" w:lineRule="exact"/>
        <w:ind w:left="20" w:right="20" w:firstLine="688"/>
        <w:jc w:val="both"/>
      </w:pPr>
    </w:p>
    <w:p w:rsidR="00E76A1F" w:rsidRPr="00FF1353" w:rsidRDefault="00E76A1F" w:rsidP="00FF1353">
      <w:pPr>
        <w:spacing w:line="293" w:lineRule="atLeast"/>
        <w:jc w:val="center"/>
        <w:rPr>
          <w:b/>
        </w:rPr>
      </w:pPr>
      <w:r w:rsidRPr="00FF1353">
        <w:rPr>
          <w:b/>
        </w:rPr>
        <w:t>Обоснование выбора УМК</w:t>
      </w:r>
    </w:p>
    <w:p w:rsidR="00E76A1F" w:rsidRPr="00FF1353" w:rsidRDefault="00E76A1F" w:rsidP="00E76A1F">
      <w:pPr>
        <w:spacing w:after="150" w:line="293" w:lineRule="atLeast"/>
        <w:jc w:val="both"/>
      </w:pPr>
      <w:r w:rsidRPr="00FF1353">
        <w:t>Рабочая программа составлена на основе</w:t>
      </w:r>
      <w:r w:rsidR="00FF1353">
        <w:t xml:space="preserve"> </w:t>
      </w:r>
      <w:r w:rsidR="00FF1353" w:rsidRPr="00FF1353">
        <w:t>учебника</w:t>
      </w:r>
      <w:r w:rsidR="00FF1353">
        <w:t xml:space="preserve"> </w:t>
      </w:r>
      <w:proofErr w:type="gramStart"/>
      <w:r w:rsidR="00FF1353" w:rsidRPr="00FF1353">
        <w:t>«</w:t>
      </w:r>
      <w:r w:rsidRPr="00FF1353">
        <w:t xml:space="preserve"> Всеобщая</w:t>
      </w:r>
      <w:proofErr w:type="gramEnd"/>
      <w:r w:rsidRPr="00FF1353">
        <w:t xml:space="preserve"> история. История Нового времени, 1500-1800 </w:t>
      </w:r>
      <w:r w:rsidR="004069FC" w:rsidRPr="00FF1353">
        <w:t xml:space="preserve">гг.: </w:t>
      </w:r>
      <w:proofErr w:type="gramStart"/>
      <w:r w:rsidR="004069FC" w:rsidRPr="00FF1353">
        <w:t>учебник »</w:t>
      </w:r>
      <w:proofErr w:type="gramEnd"/>
      <w:r w:rsidR="004069FC" w:rsidRPr="00FF1353">
        <w:t>:</w:t>
      </w:r>
      <w:r w:rsidR="00FF1353">
        <w:t xml:space="preserve"> </w:t>
      </w:r>
      <w:proofErr w:type="spellStart"/>
      <w:r w:rsidR="004069FC" w:rsidRPr="00FF1353">
        <w:t>Юдовская</w:t>
      </w:r>
      <w:proofErr w:type="spellEnd"/>
      <w:r w:rsidR="004069FC" w:rsidRPr="00FF1353">
        <w:t xml:space="preserve"> А.Я. </w:t>
      </w:r>
      <w:r w:rsidRPr="00FF1353">
        <w:t>для 7 класса общеобразовательного учреждений</w:t>
      </w:r>
      <w:r w:rsidR="00FF1353">
        <w:t xml:space="preserve"> </w:t>
      </w:r>
      <w:r w:rsidRPr="00FF1353">
        <w:t>–М.: Просвещение, 2009.и</w:t>
      </w:r>
      <w:r w:rsidR="00FF1353">
        <w:t xml:space="preserve"> </w:t>
      </w:r>
      <w:r w:rsidRPr="00FF1353">
        <w:t>у</w:t>
      </w:r>
      <w:r w:rsidR="004069FC" w:rsidRPr="00FF1353">
        <w:t>чебника</w:t>
      </w:r>
      <w:r w:rsidR="00FF1353">
        <w:t xml:space="preserve"> </w:t>
      </w:r>
      <w:r w:rsidR="004069FC" w:rsidRPr="00FF1353">
        <w:t>История России: в</w:t>
      </w:r>
      <w:r w:rsidRPr="00FF1353">
        <w:t xml:space="preserve"> XVI</w:t>
      </w:r>
      <w:r w:rsidR="004069FC" w:rsidRPr="00FF1353">
        <w:t>1</w:t>
      </w:r>
      <w:r w:rsidRPr="00FF1353">
        <w:t>-XVIII век: учебник для 7 классов общеобразовательных учреждений / А. А. Данилов, Л. Г</w:t>
      </w:r>
      <w:r w:rsidR="004069FC" w:rsidRPr="00FF1353">
        <w:t>.  - 2</w:t>
      </w:r>
      <w:r w:rsidRPr="00FF1353">
        <w:t>-е изд. - М.: Просвещение</w:t>
      </w:r>
      <w:r w:rsidR="004069FC" w:rsidRPr="00FF1353">
        <w:t xml:space="preserve"> 2014.</w:t>
      </w:r>
    </w:p>
    <w:p w:rsidR="00E76A1F" w:rsidRPr="00FF1353" w:rsidRDefault="00E76A1F" w:rsidP="00E76A1F">
      <w:pPr>
        <w:spacing w:after="150" w:line="293" w:lineRule="atLeast"/>
        <w:jc w:val="both"/>
      </w:pPr>
      <w:r w:rsidRPr="00FF1353">
        <w:t xml:space="preserve">Данный УМК соответствует современному уровню исторической науки и содержанию Федерального образовательного стандарта по истории. В дидактическом и методическом отношении он является </w:t>
      </w:r>
      <w:r w:rsidR="00FF1353" w:rsidRPr="00FF1353">
        <w:t>продолжением</w:t>
      </w:r>
      <w:r w:rsidR="00FF1353">
        <w:t xml:space="preserve"> </w:t>
      </w:r>
      <w:r w:rsidR="00FF1353" w:rsidRPr="00FF1353">
        <w:t>учебника</w:t>
      </w:r>
      <w:r w:rsidRPr="00FF1353">
        <w:t xml:space="preserve"> для 6 класса по истории Средних веков</w:t>
      </w:r>
      <w:r w:rsidR="00FF1353">
        <w:t xml:space="preserve"> </w:t>
      </w:r>
      <w:r w:rsidRPr="00FF1353">
        <w:t>«История средних веков 6 класс»</w:t>
      </w:r>
      <w:r w:rsidR="00FF1353">
        <w:t xml:space="preserve"> </w:t>
      </w:r>
      <w:r w:rsidRPr="00FF1353">
        <w:t xml:space="preserve">Е.В. </w:t>
      </w:r>
      <w:proofErr w:type="spellStart"/>
      <w:proofErr w:type="gramStart"/>
      <w:r w:rsidRPr="00FF1353">
        <w:t>Агибалова</w:t>
      </w:r>
      <w:proofErr w:type="spellEnd"/>
      <w:r w:rsidRPr="00FF1353">
        <w:t>.,</w:t>
      </w:r>
      <w:proofErr w:type="gramEnd"/>
      <w:r w:rsidRPr="00FF1353">
        <w:t xml:space="preserve"> Г.М. Донской. и истории </w:t>
      </w:r>
      <w:r w:rsidR="00FF1353" w:rsidRPr="00FF1353">
        <w:t>России</w:t>
      </w:r>
      <w:r w:rsidR="00FF1353">
        <w:t xml:space="preserve"> </w:t>
      </w:r>
      <w:r w:rsidRPr="00FF1353">
        <w:t>«История России с древнейших времён до конца XVI века». 6 класс: А.А.</w:t>
      </w:r>
      <w:r w:rsidR="00FF1353">
        <w:t xml:space="preserve"> </w:t>
      </w:r>
      <w:r w:rsidRPr="00FF1353">
        <w:t>Данилов, Л.Г. Косулина.</w:t>
      </w:r>
      <w:r w:rsidR="00FF1353">
        <w:t xml:space="preserve"> </w:t>
      </w:r>
      <w:r w:rsidRPr="00FF1353">
        <w:t xml:space="preserve">– и является составной частью завершенной линии учебников по истории для основной школы. Цивилизационный подход,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рабочие тетради для учащихся с разнообразными познавательными и игровыми заданиями, </w:t>
      </w:r>
      <w:r w:rsidR="004069FC" w:rsidRPr="00FF1353">
        <w:t xml:space="preserve">приложение на </w:t>
      </w:r>
      <w:r w:rsidR="00FF1353" w:rsidRPr="00FF1353">
        <w:t>электронном</w:t>
      </w:r>
      <w:r w:rsidR="004069FC" w:rsidRPr="00FF1353">
        <w:t xml:space="preserve"> </w:t>
      </w:r>
      <w:r w:rsidR="00FF1353" w:rsidRPr="00FF1353">
        <w:t>носителе, методические</w:t>
      </w:r>
      <w:r w:rsidRPr="00FF1353">
        <w:t xml:space="preserve">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E76A1F" w:rsidRPr="00FF1353" w:rsidRDefault="00E76A1F" w:rsidP="00FF1353">
      <w:pPr>
        <w:spacing w:after="150" w:line="293" w:lineRule="atLeast"/>
        <w:rPr>
          <w:b/>
        </w:rPr>
      </w:pPr>
      <w:r w:rsidRPr="00FF1353">
        <w:rPr>
          <w:b/>
        </w:rPr>
        <w:t>Описание места учебного предмета, курса в учебном плане</w:t>
      </w:r>
    </w:p>
    <w:p w:rsidR="00012BC9" w:rsidRPr="00900392" w:rsidRDefault="00012BC9" w:rsidP="00FF1353">
      <w:pPr>
        <w:ind w:firstLine="708"/>
        <w:jc w:val="both"/>
      </w:pPr>
      <w:r w:rsidRPr="00900392">
        <w:t xml:space="preserve">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7 классе 70 часов, из расчета 2 учебных часа в неделю. </w:t>
      </w:r>
    </w:p>
    <w:p w:rsidR="00012BC9" w:rsidRPr="00900392" w:rsidRDefault="00012BC9" w:rsidP="00FF1353">
      <w:pPr>
        <w:jc w:val="both"/>
      </w:pPr>
      <w:r w:rsidRPr="00900392">
        <w:t>В Рабочей программе отведено на Всеобщую историю – 2</w:t>
      </w:r>
      <w:r>
        <w:t>6</w:t>
      </w:r>
      <w:r w:rsidRPr="00900392">
        <w:t xml:space="preserve"> часов и на историю России – 4</w:t>
      </w:r>
      <w:r>
        <w:t>2</w:t>
      </w:r>
      <w:r w:rsidRPr="00900392">
        <w:t xml:space="preserve"> час. </w:t>
      </w:r>
      <w:r>
        <w:t>(2 часа –резервные).</w:t>
      </w:r>
    </w:p>
    <w:p w:rsidR="00E76A1F" w:rsidRPr="00FF1353" w:rsidRDefault="00E76A1F" w:rsidP="00E76A1F">
      <w:pPr>
        <w:spacing w:after="150" w:line="293" w:lineRule="atLeast"/>
      </w:pPr>
    </w:p>
    <w:p w:rsidR="00E76A1F" w:rsidRPr="00FF1353" w:rsidRDefault="00E76A1F" w:rsidP="00FF1353">
      <w:pPr>
        <w:spacing w:line="293" w:lineRule="atLeast"/>
        <w:jc w:val="center"/>
        <w:rPr>
          <w:b/>
        </w:rPr>
      </w:pPr>
      <w:r w:rsidRPr="00FF1353">
        <w:rPr>
          <w:b/>
        </w:rPr>
        <w:t>Основные виды учебной деятельности семиклассников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Находить нужную информацию по заданной теме; извлекать необходимую информацию из текстов и литературы;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Анализ, сравнение, нахождение общего и различий в исторических событиях и  процессах  под руководством учителя. Обнаружение и составление закономерности.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Классификация объектов по предложенному признаку.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Конструирование объектов.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Выполнение творческих заданий.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Самостоятельная работа.</w:t>
      </w:r>
    </w:p>
    <w:p w:rsidR="00E76A1F" w:rsidRPr="00FF1353" w:rsidRDefault="00E76A1F" w:rsidP="00E76A1F">
      <w:pPr>
        <w:numPr>
          <w:ilvl w:val="0"/>
          <w:numId w:val="4"/>
        </w:numPr>
        <w:spacing w:line="293" w:lineRule="atLeast"/>
        <w:ind w:left="0"/>
        <w:jc w:val="both"/>
      </w:pPr>
      <w:r w:rsidRPr="00FF1353">
        <w:t>Письменный контроль.</w:t>
      </w:r>
    </w:p>
    <w:p w:rsidR="00FF1353" w:rsidRDefault="00FF1353">
      <w:r>
        <w:br w:type="page"/>
      </w:r>
    </w:p>
    <w:p w:rsidR="00E76A1F" w:rsidRPr="00FF1353" w:rsidRDefault="00E76A1F" w:rsidP="00FF1353">
      <w:pPr>
        <w:spacing w:line="293" w:lineRule="atLeast"/>
        <w:jc w:val="center"/>
      </w:pPr>
      <w:r w:rsidRPr="00FF1353">
        <w:rPr>
          <w:b/>
        </w:rPr>
        <w:t>Содержание и планируемые результаты освоения программы по учебному</w:t>
      </w:r>
      <w:r w:rsidRPr="00FF1353">
        <w:t xml:space="preserve"> предмету «История»</w:t>
      </w:r>
    </w:p>
    <w:p w:rsidR="00E76A1F" w:rsidRDefault="00E76A1F" w:rsidP="00E76A1F">
      <w:pPr>
        <w:spacing w:line="293" w:lineRule="atLeast"/>
      </w:pPr>
      <w:r w:rsidRPr="00FF1353">
        <w:t>УМК</w:t>
      </w:r>
      <w:r w:rsidR="00FF1353">
        <w:t xml:space="preserve"> </w:t>
      </w:r>
      <w:proofErr w:type="spellStart"/>
      <w:r w:rsidRPr="00FF1353">
        <w:t>Юдовская</w:t>
      </w:r>
      <w:proofErr w:type="spellEnd"/>
      <w:r w:rsidRPr="00FF1353">
        <w:t xml:space="preserve"> А. Я. Всеобщая история. История Нового времени, 1500-1800 гг.: учебник общеобразовательных учреждений / А. Я. </w:t>
      </w:r>
      <w:proofErr w:type="spellStart"/>
      <w:r w:rsidRPr="00FF1353">
        <w:t>Юдовская</w:t>
      </w:r>
      <w:proofErr w:type="spellEnd"/>
      <w:r w:rsidRPr="00FF1353">
        <w:t>, А. А. Баранов, Л. М. Ва-13-е изд. - М.: Просвещение, 2008. Данилов, А. А. История России: конца XVI-XVIII век: учебник для 7 классов общеобразовательных учреждений / А. А. Данилов, Л. Г. Косулина. - 7-е изд. - М.: Просвещение,2008.</w:t>
      </w:r>
    </w:p>
    <w:p w:rsidR="00FF1353" w:rsidRDefault="00FF1353" w:rsidP="00E76A1F">
      <w:pPr>
        <w:spacing w:line="293" w:lineRule="atLeas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904"/>
        <w:gridCol w:w="259"/>
        <w:gridCol w:w="1735"/>
        <w:gridCol w:w="2222"/>
        <w:gridCol w:w="1695"/>
      </w:tblGrid>
      <w:tr w:rsidR="00FF1353" w:rsidRPr="00E76A1F" w:rsidTr="00FF135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FF1353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FF1353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Содержание УП</w:t>
            </w:r>
          </w:p>
        </w:tc>
        <w:tc>
          <w:tcPr>
            <w:tcW w:w="259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F1353" w:rsidRPr="00E76A1F" w:rsidRDefault="00FF1353" w:rsidP="00FF1353">
            <w:pPr>
              <w:ind w:left="113" w:right="113"/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К -</w:t>
            </w:r>
            <w:proofErr w:type="gramStart"/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во часов</w:t>
            </w:r>
            <w:proofErr w:type="gramEnd"/>
          </w:p>
        </w:tc>
        <w:tc>
          <w:tcPr>
            <w:tcW w:w="395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FF1353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УДД</w:t>
            </w:r>
          </w:p>
        </w:tc>
      </w:tr>
      <w:tr w:rsidR="00FF1353" w:rsidRPr="00E76A1F" w:rsidTr="00FF1353"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FF1353">
            <w:pPr>
              <w:jc w:val="center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spacing w:after="150"/>
              <w:rPr>
                <w:sz w:val="20"/>
                <w:szCs w:val="20"/>
              </w:rPr>
            </w:pPr>
          </w:p>
        </w:tc>
      </w:tr>
      <w:tr w:rsidR="00FF1353" w:rsidRPr="00E76A1F" w:rsidTr="00FF1353">
        <w:tc>
          <w:tcPr>
            <w:tcW w:w="0" w:type="auto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spacing w:after="15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FF1353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Повышенный</w:t>
            </w:r>
          </w:p>
        </w:tc>
        <w:tc>
          <w:tcPr>
            <w:tcW w:w="0" w:type="auto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1353" w:rsidRPr="00E76A1F" w:rsidRDefault="00FF1353" w:rsidP="00E76A1F">
            <w:pPr>
              <w:spacing w:after="150"/>
              <w:rPr>
                <w:sz w:val="20"/>
                <w:szCs w:val="20"/>
              </w:rPr>
            </w:pPr>
          </w:p>
        </w:tc>
      </w:tr>
      <w:tr w:rsidR="00E76A1F" w:rsidRPr="00E76A1F" w:rsidTr="00E76A1F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НОВАЯ ИСТОРИЯ (24 часа)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I. Мир в начале нового времени. Великие географические открытия. Реформация.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Хронологические рамки периода Нового времени, основные черты индустриального общества.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Технические достижения и открытия, причины и этапы Великих географических открытий.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Открытие Америки, западноевропейская колонизация, развитие торговли, рынков, возникновение бирж и банков, отличительные признаки мануфактуры, изменение социальной структуры европейского общества, привычки и быт европейского общества, начало эпохи Возрождения, </w:t>
            </w:r>
            <w:proofErr w:type="gramStart"/>
            <w:r w:rsidRPr="00E76A1F">
              <w:rPr>
                <w:sz w:val="20"/>
                <w:szCs w:val="20"/>
              </w:rPr>
              <w:t>Реформации,  философия</w:t>
            </w:r>
            <w:proofErr w:type="gramEnd"/>
            <w:r w:rsidRPr="00E76A1F">
              <w:rPr>
                <w:sz w:val="20"/>
                <w:szCs w:val="20"/>
              </w:rPr>
              <w:t xml:space="preserve"> гуманизма, основные идеи литературы, музыки, архитектуры эпохи Возрождения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Объяснять значение понятий данной темы; показывать тенденции развития экономики Европы.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называть новые социальные слои общества; называть новые духовные ценности, характерные для разных общественных слоев.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называть имена представителей эпохи Высокого Возрождения и их произведения. Называть имена представителей европейской науки и их открытия. Называть даты основных событий Реформации; называть имена идеологов и представителей реформационного движения. Знать основные события Реформации в Европе; объяснять значение понятий. Называть основные этапы религиозной истории королевства в XVI веке; объяснять устройство англиканской церкви.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Характеризовать технические достижения европейцев в XVI в., раскрывать причинно-следственные связи между техническими изобретениями и эпохой Великих географических открытий. Систематизировать исторический материал в таблицах; характеризовать сущность и значение географических открытий.</w:t>
            </w:r>
          </w:p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E76A1F">
              <w:rPr>
                <w:sz w:val="20"/>
                <w:szCs w:val="20"/>
              </w:rPr>
              <w:t>Излагать суждения о последствиях географических открытий для Европы и мира в целом характеризовать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таблицы. Раскрывать связь между последствиями эпохи Великих географических открытий и формированием признаков капитализма; характеризовать новые явления в экономической жизни Европы. Характеризовать изменения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в период Нового времени. Излагать суждения о последствиях и разнообразных формах социального взаимодействия в Европе XV-XVI вв. Характеризовать особенности духовной жизни Европы в XV-</w:t>
            </w:r>
            <w:proofErr w:type="gramStart"/>
            <w:r w:rsidRPr="00E76A1F">
              <w:rPr>
                <w:sz w:val="20"/>
                <w:szCs w:val="20"/>
              </w:rPr>
              <w:t>XVI  в.</w:t>
            </w:r>
            <w:proofErr w:type="gramEnd"/>
            <w:r w:rsidRPr="00E76A1F">
              <w:rPr>
                <w:sz w:val="20"/>
                <w:szCs w:val="20"/>
              </w:rPr>
              <w:t>; определять мировоззренческие устои Раннего Нового времени.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определять основные причины реформации; выявлять основные цели участия в Реформации разных социальных слоев общества; охарактеризовать особенности лютеранского учения. Сравнивать устройство Католической церкви и англиканской церкви; характеризовать основные направления политики Англии в данный период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Личностные: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 - владеет монологической и диалогической речью,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-</w:t>
            </w:r>
            <w:proofErr w:type="gramStart"/>
            <w:r w:rsidRPr="00E76A1F">
              <w:rPr>
                <w:sz w:val="20"/>
                <w:szCs w:val="20"/>
              </w:rPr>
              <w:t>умеет  вступать</w:t>
            </w:r>
            <w:proofErr w:type="gramEnd"/>
            <w:r w:rsidRPr="00E76A1F">
              <w:rPr>
                <w:sz w:val="20"/>
                <w:szCs w:val="20"/>
              </w:rPr>
              <w:t xml:space="preserve"> в речевое общение, участвовать в диалоге  приводить примеры,  формулировать выводы.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- может использовать различные источники информации.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II. Ранние буржуазные революции в </w:t>
            </w:r>
            <w:proofErr w:type="gramStart"/>
            <w:r w:rsidRPr="00E76A1F">
              <w:rPr>
                <w:sz w:val="20"/>
                <w:szCs w:val="20"/>
              </w:rPr>
              <w:t>Европе  Международные</w:t>
            </w:r>
            <w:proofErr w:type="gramEnd"/>
            <w:r w:rsidRPr="00E76A1F">
              <w:rPr>
                <w:sz w:val="20"/>
                <w:szCs w:val="20"/>
              </w:rPr>
              <w:t xml:space="preserve"> отношения.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Нидерландская революция: причины, ход, итоги революции. Рождение республики, значение Английская </w:t>
            </w:r>
            <w:proofErr w:type="spellStart"/>
            <w:r w:rsidRPr="00E76A1F">
              <w:rPr>
                <w:sz w:val="20"/>
                <w:szCs w:val="20"/>
              </w:rPr>
              <w:t>революцция</w:t>
            </w:r>
            <w:proofErr w:type="spellEnd"/>
            <w:r w:rsidRPr="00E76A1F">
              <w:rPr>
                <w:sz w:val="20"/>
                <w:szCs w:val="20"/>
              </w:rPr>
              <w:t xml:space="preserve">: причины, ход, результаты революции, гражданская война, установление республики, протекторат Кромвеля, реставрация </w:t>
            </w:r>
            <w:proofErr w:type="spellStart"/>
            <w:r w:rsidRPr="00E76A1F">
              <w:rPr>
                <w:sz w:val="20"/>
                <w:szCs w:val="20"/>
              </w:rPr>
              <w:t>монархиию</w:t>
            </w:r>
            <w:proofErr w:type="spellEnd"/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proofErr w:type="spellStart"/>
            <w:proofErr w:type="gramStart"/>
            <w:r w:rsidRPr="00E76A1F">
              <w:rPr>
                <w:sz w:val="20"/>
                <w:szCs w:val="20"/>
              </w:rPr>
              <w:t>Франция:причины</w:t>
            </w:r>
            <w:proofErr w:type="spellEnd"/>
            <w:proofErr w:type="gramEnd"/>
            <w:r w:rsidRPr="00E76A1F">
              <w:rPr>
                <w:sz w:val="20"/>
                <w:szCs w:val="20"/>
              </w:rPr>
              <w:t>, ход Тридцатилетней войны, Вестфальский мир, новая система отношений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Описывать географическое и экономическое положение Нидерландов, Англии и Франции; называть основные этапы и события Нидерландской революции; объяснять значение понятий; называть основные события Английской революции; называть существенные черты международных отношений данного периода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Систематизировать исторический материал в таблице; раскрывать основные причины и значение революции в </w:t>
            </w:r>
            <w:proofErr w:type="spellStart"/>
            <w:r w:rsidRPr="00E76A1F">
              <w:rPr>
                <w:sz w:val="20"/>
                <w:szCs w:val="20"/>
              </w:rPr>
              <w:t>Нидерландах.выявлять</w:t>
            </w:r>
            <w:proofErr w:type="spellEnd"/>
            <w:r w:rsidRPr="00E76A1F">
              <w:rPr>
                <w:sz w:val="20"/>
                <w:szCs w:val="20"/>
              </w:rPr>
              <w:t xml:space="preserve"> причины революции; характеризовать основные события и значение революции; сравнивать политическое устройство Англии и Франции;</w:t>
            </w:r>
          </w:p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i/>
                <w:iCs/>
                <w:sz w:val="20"/>
                <w:szCs w:val="20"/>
                <w:bdr w:val="none" w:sz="0" w:space="0" w:color="auto" w:frame="1"/>
              </w:rPr>
              <w:t>  </w:t>
            </w:r>
            <w:r w:rsidRPr="00E76A1F">
              <w:rPr>
                <w:sz w:val="20"/>
                <w:szCs w:val="20"/>
              </w:rPr>
              <w:t>высказывать суждения о роли О. Кромвеля в политической истории Англии; характеризовать систему международных отношений Европе в XVIII в.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анализируя разные точки зрения о политическом устройстве Европы, высказывать свои суждения  об особенностях эпохи Нового времени. 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III. Эпоха Просвещения. Время преобразований. 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аграрный переворот, промышленная революция, положение рабочих, особенности политического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и экономического развития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Франции в конце ХУШ века,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причины революции, падение Бастилии, от Генеральных штатов к Учредительному собранию. Война за независимость в английских колониях Америки. Образование США.  Особенности экономического и политического развития стран Востока, последствия вмешательства европейцев в жизнь стран Востока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называть характерные черты эпохи Просвещения.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объяснять значение понятий; называть условия промышленного переворота.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описывать условия жизни в первых североамериканских колониях.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Характеризовать идеи и взгляды основных деятелей эпохи Просвещения; </w:t>
            </w:r>
            <w:proofErr w:type="spellStart"/>
            <w:r w:rsidRPr="00E76A1F">
              <w:rPr>
                <w:sz w:val="20"/>
                <w:szCs w:val="20"/>
              </w:rPr>
              <w:t>выявять</w:t>
            </w:r>
            <w:proofErr w:type="spellEnd"/>
            <w:r w:rsidRPr="00E76A1F">
              <w:rPr>
                <w:sz w:val="20"/>
                <w:szCs w:val="20"/>
              </w:rPr>
              <w:t xml:space="preserve"> тенденции развития художественной культуры эпохи Просвещения в XVIII в. Выявлять взаимосвязь аграрной революции и промышленного переворота; характеризовать значение промышленной революции для экономики и социального развития. Выявлять причины конфликта между жителями колоний и метрополией; раскрывать характерные черты новой американской </w:t>
            </w:r>
            <w:proofErr w:type="spellStart"/>
            <w:r w:rsidRPr="00E76A1F">
              <w:rPr>
                <w:sz w:val="20"/>
                <w:szCs w:val="20"/>
              </w:rPr>
              <w:t>нации.Сравнивать</w:t>
            </w:r>
            <w:proofErr w:type="spellEnd"/>
            <w:r w:rsidRPr="00E76A1F">
              <w:rPr>
                <w:sz w:val="20"/>
                <w:szCs w:val="20"/>
              </w:rPr>
              <w:t xml:space="preserve"> экономическое развитие Франции и Англии в данный период; выявлять причины революции; характеризовать основные события революции. Выявлять последствия европейской колонизации для стран Востока и для мира в целом.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E76A1F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b/>
                <w:bCs/>
                <w:sz w:val="20"/>
                <w:szCs w:val="20"/>
                <w:bdr w:val="none" w:sz="0" w:space="0" w:color="auto" w:frame="1"/>
              </w:rPr>
              <w:t>ИСТОРИЯ РОССИИ (44 часа)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I. Россия на рубеже  XVI -  XVII веков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Итоги внутренней и внешней </w:t>
            </w:r>
            <w:proofErr w:type="gramStart"/>
            <w:r w:rsidRPr="00E76A1F">
              <w:rPr>
                <w:sz w:val="20"/>
                <w:szCs w:val="20"/>
              </w:rPr>
              <w:t>политики  России</w:t>
            </w:r>
            <w:proofErr w:type="gramEnd"/>
            <w:r w:rsidRPr="00E76A1F">
              <w:rPr>
                <w:sz w:val="20"/>
                <w:szCs w:val="20"/>
              </w:rPr>
              <w:t xml:space="preserve"> в </w:t>
            </w:r>
            <w:proofErr w:type="spellStart"/>
            <w:r w:rsidRPr="00E76A1F">
              <w:rPr>
                <w:sz w:val="20"/>
                <w:szCs w:val="20"/>
              </w:rPr>
              <w:t>XVIв.в</w:t>
            </w:r>
            <w:proofErr w:type="spellEnd"/>
            <w:r w:rsidRPr="00E76A1F">
              <w:rPr>
                <w:sz w:val="20"/>
                <w:szCs w:val="20"/>
              </w:rPr>
              <w:t xml:space="preserve">.; задачи России в данный период основные изменения в культуре и быте русского </w:t>
            </w:r>
            <w:proofErr w:type="spellStart"/>
            <w:r w:rsidRPr="00E76A1F">
              <w:rPr>
                <w:sz w:val="20"/>
                <w:szCs w:val="20"/>
              </w:rPr>
              <w:t>общества;Борис</w:t>
            </w:r>
            <w:proofErr w:type="spellEnd"/>
            <w:r w:rsidRPr="00E76A1F">
              <w:rPr>
                <w:sz w:val="20"/>
                <w:szCs w:val="20"/>
              </w:rPr>
              <w:t xml:space="preserve"> Годунов и его внутренняя и внешняя политика, причины Смутного времени. Самозванство В России, интервенция и ее итоги.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Совершенствовать навыки работы с картой и текстом, сравнивать социально-экономическое развитие Руси до и вовремя Смуты.  </w:t>
            </w:r>
            <w:proofErr w:type="gramStart"/>
            <w:r w:rsidRPr="00E76A1F">
              <w:rPr>
                <w:sz w:val="20"/>
                <w:szCs w:val="20"/>
              </w:rPr>
              <w:t>Показывать  по</w:t>
            </w:r>
            <w:proofErr w:type="gramEnd"/>
            <w:r w:rsidRPr="00E76A1F">
              <w:rPr>
                <w:sz w:val="20"/>
                <w:szCs w:val="20"/>
              </w:rPr>
              <w:t xml:space="preserve"> карте  города,  охваченные гражданской войны, знать основных действующих лиц этого периода </w:t>
            </w:r>
            <w:proofErr w:type="spellStart"/>
            <w:r w:rsidRPr="00E76A1F">
              <w:rPr>
                <w:sz w:val="20"/>
                <w:szCs w:val="20"/>
              </w:rPr>
              <w:t>истории.Выделять</w:t>
            </w:r>
            <w:proofErr w:type="spellEnd"/>
            <w:r w:rsidRPr="00E76A1F">
              <w:rPr>
                <w:sz w:val="20"/>
                <w:szCs w:val="20"/>
              </w:rPr>
              <w:t xml:space="preserve"> главное из </w:t>
            </w:r>
            <w:proofErr w:type="spellStart"/>
            <w:r w:rsidRPr="00E76A1F">
              <w:rPr>
                <w:sz w:val="20"/>
                <w:szCs w:val="20"/>
              </w:rPr>
              <w:t>текста,знать</w:t>
            </w:r>
            <w:proofErr w:type="spellEnd"/>
            <w:r w:rsidRPr="00E76A1F">
              <w:rPr>
                <w:sz w:val="20"/>
                <w:szCs w:val="20"/>
              </w:rPr>
              <w:t xml:space="preserve"> даты.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Уметь работать с исторической картой.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Сравнивать территорию  Российского государства в разные периоды (от Ивана Калиты  до Ивана IV).  Обобщать знания по истории царствования Б. Годунова,  уметь определять причины Смутного времени. Делать выводы о том, почему в России не реализовалась западная модель государственного устройства, а выбор был сделан в пользу самодержавной власти. Формулировать и доказывать свое мнение, выделять общее и особенное в истории государства данного исторического периода.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4069FC" w:rsidP="00E76A1F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II.Россия</w:t>
            </w:r>
            <w:proofErr w:type="spellEnd"/>
            <w:r>
              <w:rPr>
                <w:sz w:val="20"/>
                <w:szCs w:val="20"/>
              </w:rPr>
              <w:t xml:space="preserve"> в XVII</w:t>
            </w:r>
            <w:r w:rsidR="00E76A1F" w:rsidRPr="00E76A1F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Внутреннее и международное положение России, предпосылки преобразований, планы будущих преобразований России в замыслах передовых людей этого времени (С. Полоцкий, </w:t>
            </w:r>
            <w:proofErr w:type="spellStart"/>
            <w:r w:rsidRPr="00E76A1F">
              <w:rPr>
                <w:sz w:val="20"/>
                <w:szCs w:val="20"/>
              </w:rPr>
              <w:t>Ордин-Нащокин</w:t>
            </w:r>
            <w:proofErr w:type="spellEnd"/>
            <w:r w:rsidRPr="00E76A1F">
              <w:rPr>
                <w:sz w:val="20"/>
                <w:szCs w:val="20"/>
              </w:rPr>
              <w:t>, В. В. Голицын)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Давать характеристику состояния России  накануне решающих перемен.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Выделять главное в тексте учебника.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Уметь анализировать ситуацию в России накануне преобразований, приводить примеры, аргументировать свою точку зрения.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  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4069FC" w:rsidP="00E76A1F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Россия в первой четверти 18 века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Характеристика личности Петра, двоевластие, царевна Софья, великое посольство 1697-1698 гг. причины, ход, итоги Северной войны, азовские походы, </w:t>
            </w:r>
            <w:proofErr w:type="spellStart"/>
            <w:r w:rsidRPr="00E76A1F">
              <w:rPr>
                <w:sz w:val="20"/>
                <w:szCs w:val="20"/>
              </w:rPr>
              <w:t>Ништадский</w:t>
            </w:r>
            <w:proofErr w:type="spellEnd"/>
            <w:r w:rsidRPr="00E76A1F">
              <w:rPr>
                <w:sz w:val="20"/>
                <w:szCs w:val="20"/>
              </w:rPr>
              <w:t xml:space="preserve"> мир. Абсолютизм,  экономические и политические преобразования и их итоги. Значение петровских преобразований.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Знать  основные преобразования </w:t>
            </w:r>
            <w:proofErr w:type="spellStart"/>
            <w:r w:rsidRPr="00E76A1F">
              <w:rPr>
                <w:sz w:val="20"/>
                <w:szCs w:val="20"/>
              </w:rPr>
              <w:t>перовской</w:t>
            </w:r>
            <w:proofErr w:type="spellEnd"/>
            <w:r w:rsidRPr="00E76A1F">
              <w:rPr>
                <w:sz w:val="20"/>
                <w:szCs w:val="20"/>
              </w:rPr>
              <w:t xml:space="preserve"> эпохи, уметь объяснить понятия «меркантилизм» и «протекционизм». Знать хронологию Северной войны. Уметь показывать основной театр военных действий.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Давать объяснение перестройке экономической структуре страны, сравнивать положение сословий в петровскую эпоху с прежним. Объяснять причины войны и ее необходимость. Объяснять необходимость  экономических и политических преобразований, иметь свою точку зрения на оценку данных событий.  Рассказывать об архитектуре Петербурга, становлении русского флота.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Использовать литературные произведения для рассказа об исторических событиях.  Положением.  Излагать свою току зрения в письменной речи, приводить аргументацию и доказательства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rPr>
                <w:sz w:val="20"/>
                <w:szCs w:val="20"/>
              </w:rPr>
            </w:pPr>
            <w:r w:rsidRPr="00E76A1F">
              <w:rPr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IV. Россия в 1725-1762 гг.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Причины дворцовых переворотов, направления внутренней и внешней политики в эпоху дворцовых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переворотов. Итоги и значение дворцовых   переворотов.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Знать причины и особенности  дворцовых переворотов, хронику событий и действующих лиц.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Доказывать свои суждения.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Работать с дополнительной литературой, обобщать знания, делать выводы.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V. Россия в 1762-1801 гг.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Развитие промышленности и сельского хозяйства, подъем отечественной торговли, итоги экономического развития России в данный период основные направления внешней политики, борьба России за выход к Черному морю, война со Швецией, полководческое искусство</w:t>
            </w:r>
          </w:p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А.В. Суворова, Ф.Ф. Ушакова основные направления внешней и внутренней политики Павла, противоречивость политики Павла, дворцовый переворот: его причины и итоги.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Знать особенности внутренней политики российских императоров  после Петра Первого, знать содержание понятия «просвещенный абсолютизм», знать главные направления внешней политики. 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Уметь объяснить   особенности внутренней политики российских императоров, анализировать политику Екатерины (выделять цели, подводить итоги</w:t>
            </w:r>
            <w:proofErr w:type="gramStart"/>
            <w:r w:rsidRPr="00E76A1F">
              <w:rPr>
                <w:sz w:val="20"/>
                <w:szCs w:val="20"/>
              </w:rPr>
              <w:t>).Объяснять</w:t>
            </w:r>
            <w:proofErr w:type="gramEnd"/>
            <w:r w:rsidRPr="00E76A1F">
              <w:rPr>
                <w:sz w:val="20"/>
                <w:szCs w:val="20"/>
              </w:rPr>
              <w:t xml:space="preserve"> причины последнего дворцового переворота. Показывать противоречивый  характер политики  Павла I.  высказывать свое отношение. Знать особенности внешней политики.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  <w:tr w:rsidR="00E76A1F" w:rsidRPr="00E76A1F" w:rsidTr="00FF135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Знать исторические даты периода 17-19 </w:t>
            </w:r>
            <w:proofErr w:type="spellStart"/>
            <w:proofErr w:type="gramStart"/>
            <w:r w:rsidRPr="00E76A1F">
              <w:rPr>
                <w:sz w:val="20"/>
                <w:szCs w:val="20"/>
              </w:rPr>
              <w:t>в.в</w:t>
            </w:r>
            <w:proofErr w:type="spellEnd"/>
            <w:r w:rsidRPr="00E76A1F">
              <w:rPr>
                <w:sz w:val="20"/>
                <w:szCs w:val="20"/>
              </w:rPr>
              <w:t>..</w:t>
            </w:r>
            <w:proofErr w:type="gramEnd"/>
            <w:r w:rsidRPr="00E76A1F">
              <w:rPr>
                <w:sz w:val="20"/>
                <w:szCs w:val="20"/>
              </w:rPr>
              <w:t xml:space="preserve"> и имена. Уметь соотносить имена, даты и события. Уметь работать с картой. Обобщать знания в тестовом режиме и устно.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 xml:space="preserve">Уметь анализировать и сравнивать события внутренней и внешней политики России данного исторического периода. Высказывать свою точку зрения с применением исторических фактов и </w:t>
            </w:r>
            <w:proofErr w:type="spellStart"/>
            <w:r w:rsidRPr="00E76A1F">
              <w:rPr>
                <w:sz w:val="20"/>
                <w:szCs w:val="20"/>
              </w:rPr>
              <w:t>арументов</w:t>
            </w:r>
            <w:proofErr w:type="spellEnd"/>
            <w:r w:rsidRPr="00E76A1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A1F" w:rsidRPr="00E76A1F" w:rsidRDefault="00E76A1F" w:rsidP="00E76A1F">
            <w:pPr>
              <w:spacing w:after="150"/>
              <w:rPr>
                <w:sz w:val="20"/>
                <w:szCs w:val="20"/>
              </w:rPr>
            </w:pPr>
            <w:r w:rsidRPr="00E76A1F">
              <w:rPr>
                <w:sz w:val="20"/>
                <w:szCs w:val="20"/>
              </w:rPr>
              <w:t> </w:t>
            </w:r>
          </w:p>
        </w:tc>
      </w:tr>
    </w:tbl>
    <w:p w:rsidR="00E76A1F" w:rsidRPr="00E76A1F" w:rsidRDefault="00E76A1F" w:rsidP="00E76A1F">
      <w:pPr>
        <w:spacing w:after="150" w:line="293" w:lineRule="atLeast"/>
        <w:rPr>
          <w:rFonts w:ascii="Arial" w:hAnsi="Arial" w:cs="Arial"/>
          <w:color w:val="540303"/>
          <w:sz w:val="20"/>
          <w:szCs w:val="20"/>
        </w:rPr>
      </w:pPr>
      <w:r w:rsidRPr="00E76A1F">
        <w:rPr>
          <w:rFonts w:ascii="Arial" w:hAnsi="Arial" w:cs="Arial"/>
          <w:color w:val="540303"/>
          <w:sz w:val="20"/>
          <w:szCs w:val="20"/>
        </w:rPr>
        <w:t> </w:t>
      </w:r>
    </w:p>
    <w:p w:rsidR="00E76A1F" w:rsidRPr="00E76A1F" w:rsidRDefault="00E76A1F" w:rsidP="00E76A1F">
      <w:pPr>
        <w:spacing w:line="293" w:lineRule="atLeast"/>
        <w:rPr>
          <w:rFonts w:ascii="Arial" w:hAnsi="Arial" w:cs="Arial"/>
          <w:color w:val="540303"/>
          <w:sz w:val="20"/>
          <w:szCs w:val="20"/>
        </w:rPr>
      </w:pPr>
      <w:r w:rsidRPr="00E76A1F">
        <w:rPr>
          <w:rFonts w:ascii="Arial" w:hAnsi="Arial" w:cs="Arial"/>
          <w:color w:val="540303"/>
          <w:sz w:val="20"/>
          <w:szCs w:val="20"/>
        </w:rPr>
        <w:t> </w:t>
      </w:r>
    </w:p>
    <w:p w:rsidR="00E30AEA" w:rsidRDefault="00E30AEA" w:rsidP="00E30A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Список литературы: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Агафонов С.В. Тематическое и поурочное планирование по истории России XV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  <w:lang w:val="en-US"/>
        </w:rPr>
        <w:t>XVIII</w:t>
      </w:r>
      <w:r w:rsidRPr="004E4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веков: 7-й </w:t>
      </w:r>
      <w:proofErr w:type="gramStart"/>
      <w:r>
        <w:rPr>
          <w:rFonts w:ascii="Arial" w:hAnsi="Arial" w:cs="Arial"/>
          <w:sz w:val="18"/>
          <w:szCs w:val="18"/>
        </w:rPr>
        <w:t>Кл.:</w:t>
      </w:r>
      <w:proofErr w:type="gramEnd"/>
      <w:r>
        <w:rPr>
          <w:rFonts w:ascii="Arial" w:hAnsi="Arial" w:cs="Arial"/>
          <w:sz w:val="18"/>
          <w:szCs w:val="18"/>
        </w:rPr>
        <w:t xml:space="preserve"> к учебнику </w:t>
      </w:r>
      <w:r w:rsidRPr="008D6477">
        <w:rPr>
          <w:rFonts w:ascii="Arial" w:hAnsi="Arial" w:cs="Arial"/>
          <w:sz w:val="18"/>
          <w:szCs w:val="18"/>
        </w:rPr>
        <w:t xml:space="preserve">Данилов А.А., Косулина Л.Г.  История России. Конец </w:t>
      </w:r>
      <w:r w:rsidRPr="008D6477">
        <w:rPr>
          <w:rFonts w:ascii="Arial" w:hAnsi="Arial" w:cs="Arial"/>
          <w:sz w:val="18"/>
          <w:szCs w:val="18"/>
          <w:lang w:val="en-US"/>
        </w:rPr>
        <w:t>XVI</w:t>
      </w:r>
      <w:r w:rsidRPr="008D6477">
        <w:rPr>
          <w:rFonts w:ascii="Arial" w:hAnsi="Arial" w:cs="Arial"/>
          <w:sz w:val="18"/>
          <w:szCs w:val="18"/>
        </w:rPr>
        <w:t>-</w:t>
      </w:r>
      <w:r w:rsidRPr="008D6477">
        <w:rPr>
          <w:rFonts w:ascii="Arial" w:hAnsi="Arial" w:cs="Arial"/>
          <w:sz w:val="18"/>
          <w:szCs w:val="18"/>
          <w:lang w:val="en-US"/>
        </w:rPr>
        <w:t>XVIII</w:t>
      </w:r>
      <w:r w:rsidRPr="008D6477">
        <w:rPr>
          <w:rFonts w:ascii="Arial" w:hAnsi="Arial" w:cs="Arial"/>
          <w:sz w:val="18"/>
          <w:szCs w:val="18"/>
        </w:rPr>
        <w:t xml:space="preserve"> век. 7 класс</w:t>
      </w:r>
      <w:r>
        <w:rPr>
          <w:rFonts w:ascii="Arial" w:hAnsi="Arial" w:cs="Arial"/>
          <w:sz w:val="18"/>
          <w:szCs w:val="18"/>
        </w:rPr>
        <w:t>/ С.В. Агафонов. – М.: Экзамен, 2006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Симонова Е.В. Поурочные разработки по истории России: 7 класс: к учебнику </w:t>
      </w:r>
      <w:r w:rsidRPr="008D6477">
        <w:rPr>
          <w:rFonts w:ascii="Arial" w:hAnsi="Arial" w:cs="Arial"/>
          <w:sz w:val="18"/>
          <w:szCs w:val="18"/>
        </w:rPr>
        <w:t xml:space="preserve">Данилов А.А., Косулина Л.Г.  История России. Конец </w:t>
      </w:r>
      <w:r w:rsidRPr="008D6477">
        <w:rPr>
          <w:rFonts w:ascii="Arial" w:hAnsi="Arial" w:cs="Arial"/>
          <w:sz w:val="18"/>
          <w:szCs w:val="18"/>
          <w:lang w:val="en-US"/>
        </w:rPr>
        <w:t>XVI</w:t>
      </w:r>
      <w:r w:rsidRPr="008D6477">
        <w:rPr>
          <w:rFonts w:ascii="Arial" w:hAnsi="Arial" w:cs="Arial"/>
          <w:sz w:val="18"/>
          <w:szCs w:val="18"/>
        </w:rPr>
        <w:t>-</w:t>
      </w:r>
      <w:r w:rsidRPr="008D6477">
        <w:rPr>
          <w:rFonts w:ascii="Arial" w:hAnsi="Arial" w:cs="Arial"/>
          <w:sz w:val="18"/>
          <w:szCs w:val="18"/>
          <w:lang w:val="en-US"/>
        </w:rPr>
        <w:t>XVIII</w:t>
      </w:r>
      <w:r w:rsidRPr="008D6477">
        <w:rPr>
          <w:rFonts w:ascii="Arial" w:hAnsi="Arial" w:cs="Arial"/>
          <w:sz w:val="18"/>
          <w:szCs w:val="18"/>
        </w:rPr>
        <w:t xml:space="preserve"> век. 7 класс</w:t>
      </w:r>
      <w:r>
        <w:rPr>
          <w:rFonts w:ascii="Arial" w:hAnsi="Arial" w:cs="Arial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sz w:val="18"/>
          <w:szCs w:val="18"/>
        </w:rPr>
        <w:t>Е.В.Симонова</w:t>
      </w:r>
      <w:proofErr w:type="spellEnd"/>
      <w:r>
        <w:rPr>
          <w:rFonts w:ascii="Arial" w:hAnsi="Arial" w:cs="Arial"/>
          <w:sz w:val="18"/>
          <w:szCs w:val="18"/>
        </w:rPr>
        <w:t>. – М.: Экзамен, 2006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Соловьев К.А., Серов Б.Н. Универсальные поурочные разработки по истории России: конец XV</w:t>
      </w:r>
      <w:r>
        <w:rPr>
          <w:rFonts w:ascii="Arial" w:hAnsi="Arial" w:cs="Arial"/>
          <w:sz w:val="18"/>
          <w:szCs w:val="18"/>
          <w:lang w:val="en-US"/>
        </w:rPr>
        <w:t>I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  <w:lang w:val="en-US"/>
        </w:rPr>
        <w:t>XVIII</w:t>
      </w:r>
      <w:r w:rsidRPr="004E4D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век. 7 класс. – М.: ВАКО, 2009 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Назаренко М.Н. История России. 7 </w:t>
      </w:r>
      <w:proofErr w:type="spellStart"/>
      <w:r>
        <w:rPr>
          <w:rFonts w:ascii="Arial" w:hAnsi="Arial" w:cs="Arial"/>
          <w:sz w:val="18"/>
          <w:szCs w:val="18"/>
        </w:rPr>
        <w:t>кл</w:t>
      </w:r>
      <w:proofErr w:type="spellEnd"/>
      <w:r>
        <w:rPr>
          <w:rFonts w:ascii="Arial" w:hAnsi="Arial" w:cs="Arial"/>
          <w:sz w:val="18"/>
          <w:szCs w:val="18"/>
        </w:rPr>
        <w:t xml:space="preserve">. 1-2 часть: Поурочные планы по учебнику А.А. Данилова, </w:t>
      </w:r>
      <w:proofErr w:type="spellStart"/>
      <w:r>
        <w:rPr>
          <w:rFonts w:ascii="Arial" w:hAnsi="Arial" w:cs="Arial"/>
          <w:sz w:val="18"/>
          <w:szCs w:val="18"/>
        </w:rPr>
        <w:t>Л.Г.Косулиной</w:t>
      </w:r>
      <w:proofErr w:type="spellEnd"/>
      <w:r>
        <w:rPr>
          <w:rFonts w:ascii="Arial" w:hAnsi="Arial" w:cs="Arial"/>
          <w:sz w:val="18"/>
          <w:szCs w:val="18"/>
        </w:rPr>
        <w:t xml:space="preserve"> «История. 7 </w:t>
      </w:r>
      <w:proofErr w:type="gramStart"/>
      <w:r>
        <w:rPr>
          <w:rFonts w:ascii="Arial" w:hAnsi="Arial" w:cs="Arial"/>
          <w:sz w:val="18"/>
          <w:szCs w:val="18"/>
        </w:rPr>
        <w:t>класс»/</w:t>
      </w:r>
      <w:proofErr w:type="gramEnd"/>
      <w:r>
        <w:rPr>
          <w:rFonts w:ascii="Arial" w:hAnsi="Arial" w:cs="Arial"/>
          <w:sz w:val="18"/>
          <w:szCs w:val="18"/>
        </w:rPr>
        <w:t xml:space="preserve"> Сост. М.Н. Назаренко. – Волгоград: Учитель – АСТ, 2003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Саломатина</w:t>
      </w:r>
      <w:proofErr w:type="spellEnd"/>
      <w:r>
        <w:rPr>
          <w:rFonts w:ascii="Arial" w:hAnsi="Arial" w:cs="Arial"/>
          <w:sz w:val="18"/>
          <w:szCs w:val="18"/>
        </w:rPr>
        <w:t xml:space="preserve"> Н.А. Поурочные разработки к учебнику </w:t>
      </w:r>
      <w:proofErr w:type="spellStart"/>
      <w:r w:rsidRPr="00C75954">
        <w:rPr>
          <w:rFonts w:ascii="Arial" w:hAnsi="Arial" w:cs="Arial"/>
          <w:sz w:val="18"/>
          <w:szCs w:val="18"/>
        </w:rPr>
        <w:t>А.А.Данилов</w:t>
      </w:r>
      <w:r>
        <w:rPr>
          <w:rFonts w:ascii="Arial" w:hAnsi="Arial" w:cs="Arial"/>
          <w:sz w:val="18"/>
          <w:szCs w:val="18"/>
        </w:rPr>
        <w:t>а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Л.Г.Косулиной</w:t>
      </w:r>
      <w:proofErr w:type="spellEnd"/>
      <w:r w:rsidRPr="00C759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«История России</w:t>
      </w:r>
      <w:r w:rsidRPr="00C75954">
        <w:rPr>
          <w:rFonts w:ascii="Arial" w:hAnsi="Arial" w:cs="Arial"/>
          <w:sz w:val="18"/>
          <w:szCs w:val="18"/>
        </w:rPr>
        <w:t xml:space="preserve"> 6</w:t>
      </w:r>
      <w:r>
        <w:rPr>
          <w:rFonts w:ascii="Arial" w:hAnsi="Arial" w:cs="Arial"/>
          <w:sz w:val="18"/>
          <w:szCs w:val="18"/>
        </w:rPr>
        <w:t>-7</w:t>
      </w:r>
      <w:r w:rsidRPr="00C75954">
        <w:rPr>
          <w:rFonts w:ascii="Arial" w:hAnsi="Arial" w:cs="Arial"/>
          <w:sz w:val="18"/>
          <w:szCs w:val="18"/>
        </w:rPr>
        <w:t xml:space="preserve"> класс</w:t>
      </w:r>
      <w:r>
        <w:rPr>
          <w:rFonts w:ascii="Arial" w:hAnsi="Arial" w:cs="Arial"/>
          <w:sz w:val="18"/>
          <w:szCs w:val="18"/>
        </w:rPr>
        <w:t>». – М.: Интеллект-Пресс, 2002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8D6477">
        <w:rPr>
          <w:rFonts w:ascii="Arial" w:hAnsi="Arial" w:cs="Arial"/>
          <w:sz w:val="18"/>
          <w:szCs w:val="18"/>
        </w:rPr>
        <w:t xml:space="preserve">Данилов А.А., Косулина Л.Г.  История России. Конец </w:t>
      </w:r>
      <w:r w:rsidRPr="008D6477">
        <w:rPr>
          <w:rFonts w:ascii="Arial" w:hAnsi="Arial" w:cs="Arial"/>
          <w:sz w:val="18"/>
          <w:szCs w:val="18"/>
          <w:lang w:val="en-US"/>
        </w:rPr>
        <w:t>XVI</w:t>
      </w:r>
      <w:r w:rsidRPr="008D6477">
        <w:rPr>
          <w:rFonts w:ascii="Arial" w:hAnsi="Arial" w:cs="Arial"/>
          <w:sz w:val="18"/>
          <w:szCs w:val="18"/>
        </w:rPr>
        <w:t>-</w:t>
      </w:r>
      <w:r w:rsidRPr="008D6477">
        <w:rPr>
          <w:rFonts w:ascii="Arial" w:hAnsi="Arial" w:cs="Arial"/>
          <w:sz w:val="18"/>
          <w:szCs w:val="18"/>
          <w:lang w:val="en-US"/>
        </w:rPr>
        <w:t>XVIII</w:t>
      </w:r>
      <w:r w:rsidRPr="008D6477">
        <w:rPr>
          <w:rFonts w:ascii="Arial" w:hAnsi="Arial" w:cs="Arial"/>
          <w:sz w:val="18"/>
          <w:szCs w:val="18"/>
        </w:rPr>
        <w:t xml:space="preserve"> век. </w:t>
      </w:r>
      <w:r>
        <w:rPr>
          <w:rFonts w:ascii="Arial" w:hAnsi="Arial" w:cs="Arial"/>
          <w:sz w:val="18"/>
          <w:szCs w:val="18"/>
        </w:rPr>
        <w:t xml:space="preserve">Рабочая тетрадь. </w:t>
      </w:r>
      <w:r w:rsidRPr="008D6477">
        <w:rPr>
          <w:rFonts w:ascii="Arial" w:hAnsi="Arial" w:cs="Arial"/>
          <w:sz w:val="18"/>
          <w:szCs w:val="18"/>
        </w:rPr>
        <w:t>7 класс</w:t>
      </w:r>
      <w:r>
        <w:rPr>
          <w:rFonts w:ascii="Arial" w:hAnsi="Arial" w:cs="Arial"/>
          <w:sz w:val="18"/>
          <w:szCs w:val="18"/>
        </w:rPr>
        <w:t>. – М.: Просвещение, 2010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Андреевская Т.П. Тесты по истории России: 7-й класс: К учебнику </w:t>
      </w:r>
      <w:r w:rsidRPr="008D6477">
        <w:rPr>
          <w:rFonts w:ascii="Arial" w:hAnsi="Arial" w:cs="Arial"/>
          <w:sz w:val="18"/>
          <w:szCs w:val="18"/>
        </w:rPr>
        <w:t xml:space="preserve">Данилов А.А., Косулина Л.Г.  История России. Конец </w:t>
      </w:r>
      <w:r w:rsidRPr="008D6477">
        <w:rPr>
          <w:rFonts w:ascii="Arial" w:hAnsi="Arial" w:cs="Arial"/>
          <w:sz w:val="18"/>
          <w:szCs w:val="18"/>
          <w:lang w:val="en-US"/>
        </w:rPr>
        <w:t>XVI</w:t>
      </w:r>
      <w:r w:rsidRPr="008D6477">
        <w:rPr>
          <w:rFonts w:ascii="Arial" w:hAnsi="Arial" w:cs="Arial"/>
          <w:sz w:val="18"/>
          <w:szCs w:val="18"/>
        </w:rPr>
        <w:t>-</w:t>
      </w:r>
      <w:r w:rsidRPr="008D6477">
        <w:rPr>
          <w:rFonts w:ascii="Arial" w:hAnsi="Arial" w:cs="Arial"/>
          <w:sz w:val="18"/>
          <w:szCs w:val="18"/>
          <w:lang w:val="en-US"/>
        </w:rPr>
        <w:t>XVIII</w:t>
      </w:r>
      <w:r w:rsidRPr="008D6477">
        <w:rPr>
          <w:rFonts w:ascii="Arial" w:hAnsi="Arial" w:cs="Arial"/>
          <w:sz w:val="18"/>
          <w:szCs w:val="18"/>
        </w:rPr>
        <w:t xml:space="preserve"> век. 7 класс</w:t>
      </w:r>
      <w:r>
        <w:rPr>
          <w:rFonts w:ascii="Arial" w:hAnsi="Arial" w:cs="Arial"/>
          <w:sz w:val="18"/>
          <w:szCs w:val="18"/>
        </w:rPr>
        <w:t>/ Т.П. Андреевская. – М.: Экзамен, 2005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Вяземский Е.Е., Жукова Л.В., Шестаков В.А. История России с древнейших времен до наших дней. – М.: Махаон, 2005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Соловьев К.А. Универсальные поурочные разработки по Новой истории: 7 класс. – М.: ВАКО, 2006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Новая история. 7 класс: Поурочные планы по учебнику А.Я. </w:t>
      </w:r>
      <w:proofErr w:type="spellStart"/>
      <w:r>
        <w:rPr>
          <w:rFonts w:ascii="Arial" w:hAnsi="Arial" w:cs="Arial"/>
          <w:sz w:val="18"/>
          <w:szCs w:val="18"/>
        </w:rPr>
        <w:t>Юдовской</w:t>
      </w:r>
      <w:proofErr w:type="spellEnd"/>
      <w:r>
        <w:rPr>
          <w:rFonts w:ascii="Arial" w:hAnsi="Arial" w:cs="Arial"/>
          <w:sz w:val="18"/>
          <w:szCs w:val="18"/>
        </w:rPr>
        <w:t>, П.А. Баранова, Л.М. Ванюшкиной «Новая история. 1500-</w:t>
      </w:r>
      <w:proofErr w:type="gramStart"/>
      <w:r>
        <w:rPr>
          <w:rFonts w:ascii="Arial" w:hAnsi="Arial" w:cs="Arial"/>
          <w:sz w:val="18"/>
          <w:szCs w:val="18"/>
        </w:rPr>
        <w:t>1800»/</w:t>
      </w:r>
      <w:proofErr w:type="gramEnd"/>
      <w:r>
        <w:rPr>
          <w:rFonts w:ascii="Arial" w:hAnsi="Arial" w:cs="Arial"/>
          <w:sz w:val="18"/>
          <w:szCs w:val="18"/>
        </w:rPr>
        <w:t xml:space="preserve"> Авт.-сост. Н.С. Кочетов. – Волгоград: Учитель, 2004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Юдовская</w:t>
      </w:r>
      <w:proofErr w:type="spellEnd"/>
      <w:r>
        <w:rPr>
          <w:rFonts w:ascii="Arial" w:hAnsi="Arial" w:cs="Arial"/>
          <w:sz w:val="18"/>
          <w:szCs w:val="18"/>
        </w:rPr>
        <w:t xml:space="preserve"> А.Я. Новая история. 7 класс. Тесты (по типу ЕГЭ). Работа с историческими текстами. Познавательные задания: учеб. Пособие/ А.Я. </w:t>
      </w:r>
      <w:proofErr w:type="spellStart"/>
      <w:r>
        <w:rPr>
          <w:rFonts w:ascii="Arial" w:hAnsi="Arial" w:cs="Arial"/>
          <w:sz w:val="18"/>
          <w:szCs w:val="18"/>
        </w:rPr>
        <w:t>Юдовская</w:t>
      </w:r>
      <w:proofErr w:type="spellEnd"/>
      <w:r>
        <w:rPr>
          <w:rFonts w:ascii="Arial" w:hAnsi="Arial" w:cs="Arial"/>
          <w:sz w:val="18"/>
          <w:szCs w:val="18"/>
        </w:rPr>
        <w:t>, Л.М. Ванюшкина. – М.: Дрофа, 2005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Урман Е.Е. Контрольные и проверочные работы по новой истории. 7-8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кл</w:t>
      </w:r>
      <w:proofErr w:type="spellEnd"/>
      <w:r>
        <w:rPr>
          <w:rFonts w:ascii="Arial" w:hAnsi="Arial" w:cs="Arial"/>
          <w:sz w:val="18"/>
          <w:szCs w:val="18"/>
        </w:rPr>
        <w:t>.:</w:t>
      </w:r>
      <w:proofErr w:type="gramEnd"/>
      <w:r>
        <w:rPr>
          <w:rFonts w:ascii="Arial" w:hAnsi="Arial" w:cs="Arial"/>
          <w:sz w:val="18"/>
          <w:szCs w:val="18"/>
        </w:rPr>
        <w:t xml:space="preserve"> Учеб-</w:t>
      </w:r>
      <w:proofErr w:type="spellStart"/>
      <w:r>
        <w:rPr>
          <w:rFonts w:ascii="Arial" w:hAnsi="Arial" w:cs="Arial"/>
          <w:sz w:val="18"/>
          <w:szCs w:val="18"/>
        </w:rPr>
        <w:t>метод.пособие</w:t>
      </w:r>
      <w:proofErr w:type="spellEnd"/>
      <w:r>
        <w:rPr>
          <w:rFonts w:ascii="Arial" w:hAnsi="Arial" w:cs="Arial"/>
          <w:sz w:val="18"/>
          <w:szCs w:val="18"/>
        </w:rPr>
        <w:t>. – М.: Дрофа, 2002</w:t>
      </w:r>
    </w:p>
    <w:p w:rsidR="00E30AEA" w:rsidRDefault="00E30AEA" w:rsidP="00E30AEA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Юдовская</w:t>
      </w:r>
      <w:proofErr w:type="spellEnd"/>
      <w:r>
        <w:rPr>
          <w:rFonts w:ascii="Arial" w:hAnsi="Arial" w:cs="Arial"/>
          <w:sz w:val="18"/>
          <w:szCs w:val="18"/>
        </w:rPr>
        <w:t xml:space="preserve"> А.Я. Книга для чтения по новой истории, 1500-1800: Пособие для учащихся 7 </w:t>
      </w:r>
      <w:proofErr w:type="spellStart"/>
      <w:r>
        <w:rPr>
          <w:rFonts w:ascii="Arial" w:hAnsi="Arial" w:cs="Arial"/>
          <w:sz w:val="18"/>
          <w:szCs w:val="18"/>
        </w:rPr>
        <w:t>кл.общеобразоват.учреждений</w:t>
      </w:r>
      <w:proofErr w:type="spellEnd"/>
      <w:r>
        <w:rPr>
          <w:rFonts w:ascii="Arial" w:hAnsi="Arial" w:cs="Arial"/>
          <w:sz w:val="18"/>
          <w:szCs w:val="18"/>
        </w:rPr>
        <w:t xml:space="preserve">/ А.Я. </w:t>
      </w:r>
      <w:proofErr w:type="spellStart"/>
      <w:r>
        <w:rPr>
          <w:rFonts w:ascii="Arial" w:hAnsi="Arial" w:cs="Arial"/>
          <w:sz w:val="18"/>
          <w:szCs w:val="18"/>
        </w:rPr>
        <w:t>Юдовская</w:t>
      </w:r>
      <w:proofErr w:type="spellEnd"/>
      <w:r>
        <w:rPr>
          <w:rFonts w:ascii="Arial" w:hAnsi="Arial" w:cs="Arial"/>
          <w:sz w:val="18"/>
          <w:szCs w:val="18"/>
        </w:rPr>
        <w:t>, Л.М. Ванюшкина. М.:</w:t>
      </w:r>
    </w:p>
    <w:p w:rsidR="00E30AEA" w:rsidRPr="008D6477" w:rsidRDefault="00E30AEA" w:rsidP="00E30AEA">
      <w:pPr>
        <w:jc w:val="both"/>
        <w:rPr>
          <w:rFonts w:ascii="Arial" w:hAnsi="Arial" w:cs="Arial"/>
          <w:sz w:val="18"/>
          <w:szCs w:val="18"/>
        </w:rPr>
      </w:pPr>
    </w:p>
    <w:p w:rsidR="00E76A1F" w:rsidRDefault="00E76A1F"/>
    <w:p w:rsidR="00E76A1F" w:rsidRDefault="00E76A1F"/>
    <w:p w:rsidR="00E30AEA" w:rsidRDefault="003D1961" w:rsidP="005A3513">
      <w:pPr>
        <w:jc w:val="both"/>
      </w:pPr>
      <w:r w:rsidRPr="003D1961">
        <w:rPr>
          <w:i/>
        </w:rPr>
        <w:t>Примечание</w:t>
      </w:r>
      <w:r>
        <w:t xml:space="preserve">: </w:t>
      </w:r>
      <w:r w:rsidR="005A3513">
        <w:t>в</w:t>
      </w:r>
      <w:r>
        <w:t xml:space="preserve"> связи с подготовкой и проведением олимпиад по истории</w:t>
      </w:r>
      <w:r w:rsidR="005A3513">
        <w:t xml:space="preserve"> </w:t>
      </w:r>
      <w:r>
        <w:t>России осенью 2014 года, на заседании ШМО учителей истории принято решение начать изучение курса истории в 7 классе с истории России.</w:t>
      </w:r>
    </w:p>
    <w:p w:rsidR="005A3513" w:rsidRDefault="005A3513">
      <w:r>
        <w:br w:type="page"/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12"/>
        <w:gridCol w:w="1529"/>
        <w:gridCol w:w="356"/>
        <w:gridCol w:w="610"/>
        <w:gridCol w:w="1144"/>
        <w:gridCol w:w="763"/>
        <w:gridCol w:w="1162"/>
        <w:gridCol w:w="458"/>
        <w:gridCol w:w="766"/>
        <w:gridCol w:w="1066"/>
        <w:gridCol w:w="1205"/>
      </w:tblGrid>
      <w:tr w:rsidR="00142D92" w:rsidRPr="005F02CC" w:rsidTr="002859CF">
        <w:trPr>
          <w:cantSplit/>
          <w:trHeight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EA1173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GoBack"/>
            <w:bookmarkEnd w:id="1"/>
            <w:r w:rsidRPr="00EA1173">
              <w:rPr>
                <w:rFonts w:ascii="Arial" w:hAnsi="Arial" w:cs="Arial"/>
                <w:sz w:val="14"/>
                <w:szCs w:val="14"/>
              </w:rPr>
              <w:t>№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0AEA" w:rsidRPr="003C73F0" w:rsidRDefault="00E30AEA" w:rsidP="002859C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Тема</w:t>
            </w:r>
          </w:p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Подтема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EA1173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1173">
              <w:rPr>
                <w:rFonts w:ascii="Arial" w:hAnsi="Arial" w:cs="Arial"/>
                <w:sz w:val="14"/>
                <w:szCs w:val="14"/>
              </w:rPr>
              <w:t xml:space="preserve">Календарные </w:t>
            </w:r>
          </w:p>
          <w:p w:rsidR="00E30AEA" w:rsidRPr="00EA1173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1173">
              <w:rPr>
                <w:rFonts w:ascii="Arial" w:hAnsi="Arial" w:cs="Arial"/>
                <w:sz w:val="14"/>
                <w:szCs w:val="14"/>
              </w:rPr>
              <w:t>сроки (дата)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Контроль знаний</w:t>
            </w:r>
          </w:p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(вид контроля)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Мультимедиа, </w:t>
            </w:r>
          </w:p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Интернет, </w:t>
            </w:r>
          </w:p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Межпредметные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связи </w:t>
            </w:r>
          </w:p>
          <w:p w:rsidR="00E30AEA" w:rsidRPr="003C73F0" w:rsidRDefault="00E30AEA" w:rsidP="002859C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(интеграция)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Default="00E30AEA" w:rsidP="002859CF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EA1173">
              <w:rPr>
                <w:rFonts w:ascii="Arial" w:hAnsi="Arial" w:cs="Arial"/>
                <w:sz w:val="14"/>
                <w:szCs w:val="14"/>
              </w:rPr>
              <w:t xml:space="preserve">Практические работы, </w:t>
            </w:r>
          </w:p>
          <w:p w:rsidR="00E30AEA" w:rsidRPr="00EA1173" w:rsidRDefault="00E30AEA" w:rsidP="002859CF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EA1173">
              <w:rPr>
                <w:rFonts w:ascii="Arial" w:hAnsi="Arial" w:cs="Arial"/>
                <w:sz w:val="14"/>
                <w:szCs w:val="14"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3C73F0" w:rsidRDefault="00E30AEA" w:rsidP="002859C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Повторение на</w:t>
            </w:r>
          </w:p>
          <w:p w:rsidR="00E30AEA" w:rsidRPr="003C73F0" w:rsidRDefault="00E30AEA" w:rsidP="002859C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 конкретном уроке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EA1173" w:rsidRDefault="00E30AEA" w:rsidP="00E30AEA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Национально-региональный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компанент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AEA" w:rsidRPr="003C73F0" w:rsidRDefault="00E30AEA" w:rsidP="002859C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Домашнее задание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ИСТОРИЯ РОССИИ с конца XVI в. по XVIII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A1173">
              <w:rPr>
                <w:rFonts w:ascii="Arial" w:hAnsi="Arial" w:cs="Arial"/>
                <w:color w:val="FFFFFF"/>
                <w:sz w:val="16"/>
                <w:szCs w:val="16"/>
              </w:rPr>
              <w:t>22222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A1173">
              <w:rPr>
                <w:rFonts w:ascii="Arial" w:hAnsi="Arial" w:cs="Arial"/>
                <w:color w:val="FFFFFF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Россия на рубеже Х</w:t>
            </w: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I—Х</w:t>
            </w: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II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A1173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7968">
              <w:rPr>
                <w:rFonts w:ascii="Arial" w:hAnsi="Arial" w:cs="Arial"/>
                <w:i/>
                <w:sz w:val="16"/>
                <w:szCs w:val="16"/>
              </w:rP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Вводный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Работа с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Курс истории за 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к.16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Вспомнить и охарактеризовать внутреннюю и внешнюю политику Ивана </w:t>
            </w:r>
            <w:r w:rsidRPr="003C73F0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3C73F0">
              <w:rPr>
                <w:rFonts w:ascii="Arial" w:hAnsi="Arial" w:cs="Arial"/>
                <w:sz w:val="16"/>
                <w:szCs w:val="16"/>
              </w:rPr>
              <w:t>; подготовить сообщение о Борисе Годунове.</w:t>
            </w:r>
          </w:p>
        </w:tc>
      </w:tr>
      <w:tr w:rsidR="00142D92" w:rsidRPr="005F02CC" w:rsidTr="002859CF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7968">
              <w:rPr>
                <w:rFonts w:ascii="Arial" w:hAnsi="Arial" w:cs="Arial"/>
                <w:i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Внутренняя и внешняя политика Бориса Годунова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Обобщающая беседа, самопроверка усвоения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</w:t>
            </w:r>
            <w:proofErr w:type="gramStart"/>
            <w:r w:rsidRPr="003C73F0">
              <w:rPr>
                <w:rFonts w:ascii="Arial" w:hAnsi="Arial" w:cs="Arial"/>
                <w:sz w:val="16"/>
                <w:szCs w:val="16"/>
              </w:rPr>
              <w:t>1 ,</w:t>
            </w:r>
            <w:proofErr w:type="gramEnd"/>
            <w:r w:rsidRPr="003C73F0">
              <w:rPr>
                <w:rFonts w:ascii="Arial" w:hAnsi="Arial" w:cs="Arial"/>
                <w:sz w:val="16"/>
                <w:szCs w:val="16"/>
              </w:rPr>
              <w:t xml:space="preserve">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Записи в тетради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§ 1, вопросы и задания. Подготовить сообщение </w:t>
            </w:r>
            <w:proofErr w:type="gramStart"/>
            <w:r w:rsidRPr="003C73F0">
              <w:rPr>
                <w:rFonts w:ascii="Arial" w:hAnsi="Arial" w:cs="Arial"/>
                <w:sz w:val="16"/>
                <w:szCs w:val="16"/>
              </w:rPr>
              <w:t>о  И.И.</w:t>
            </w:r>
            <w:proofErr w:type="gramEnd"/>
            <w:r w:rsidRPr="003C73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Болотникове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7968">
              <w:rPr>
                <w:rFonts w:ascii="Arial" w:hAnsi="Arial" w:cs="Arial"/>
                <w:i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Смута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опрос, домашнее задание в тетради, тест для закрепления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2, вопросы и задания. дополнительное задание: учащиеся по желанию готовят сообщения о Кузьме Минине и Дмитрии Пожарском.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7968">
              <w:rPr>
                <w:rFonts w:ascii="Arial" w:hAnsi="Arial" w:cs="Arial"/>
                <w:i/>
                <w:sz w:val="16"/>
                <w:szCs w:val="16"/>
              </w:rPr>
              <w:t>4/4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Окончание Смутного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знаний ключевых терминов темы, опрос по вопросам, сообщения по персоналиям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§3,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A7968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3, вопросы и задания, словарь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Россия в Х</w:t>
            </w: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VI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I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7FFD">
              <w:rPr>
                <w:rFonts w:ascii="Arial" w:hAnsi="Arial" w:cs="Arial"/>
                <w:i/>
                <w:sz w:val="16"/>
                <w:szCs w:val="16"/>
              </w:rPr>
              <w:t>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Политический строй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Опрос по вопросам домашнего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§6,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6, вопросы и задания. Словарь. Даты.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7FFD">
              <w:rPr>
                <w:rFonts w:ascii="Arial" w:hAnsi="Arial" w:cs="Arial"/>
                <w:i/>
                <w:sz w:val="16"/>
                <w:szCs w:val="16"/>
              </w:rPr>
              <w:t>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Экономическое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результатов работы в виде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§4,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История </w:t>
            </w:r>
          </w:p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средних </w:t>
            </w:r>
          </w:p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142D92" w:rsidP="002859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Хозяйственная жизнь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4. вопросы и задания. Словарь. Даты.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7FFD">
              <w:rPr>
                <w:rFonts w:ascii="Arial" w:hAnsi="Arial" w:cs="Arial"/>
                <w:i/>
                <w:sz w:val="16"/>
                <w:szCs w:val="16"/>
              </w:rPr>
              <w:t>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E30AEA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Оформление сословного строя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§5, раб. тетрадь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142D92" w:rsidP="002859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Социальная структура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5, вопросы и задания. Дополнительное задание: подготовить сообщения о царях Михаиле Федоровиче и Алексее Михайловиче Романовых.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37FFD">
              <w:rPr>
                <w:rFonts w:ascii="Arial" w:hAnsi="Arial" w:cs="Arial"/>
                <w:i/>
                <w:sz w:val="16"/>
                <w:szCs w:val="16"/>
              </w:rPr>
              <w:t>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Народные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Диктант терминов, обобщающая беседа о причинах и последствиях народных 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§8,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937FFD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8, вопросы и задания.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FBA">
              <w:rPr>
                <w:rFonts w:ascii="Arial" w:hAnsi="Arial" w:cs="Arial"/>
                <w:i/>
                <w:sz w:val="16"/>
                <w:szCs w:val="16"/>
              </w:rPr>
              <w:t>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Власть и церковь.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ind w:right="-8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ключевых терминов, дискуссия по проблеме урока «Мог ли конфликт между властью и церковью разгореться при Михаиле Романове»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§7,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7, вопросы и задания. Подготовить сообщение о Степане Разине по плану: происхождение, черты личности, судьба. Словарь. Даты.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FBA">
              <w:rPr>
                <w:rFonts w:ascii="Arial" w:hAnsi="Arial" w:cs="Arial"/>
                <w:i/>
                <w:sz w:val="16"/>
                <w:szCs w:val="16"/>
              </w:rPr>
              <w:t>10/6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Внешняя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Устный опрос, карточки, проверка результатов деятельности на контурной карте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§9,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9, вопросы и задания. сообщения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FBA">
              <w:rPr>
                <w:rFonts w:ascii="Arial" w:hAnsi="Arial" w:cs="Arial"/>
                <w:i/>
                <w:sz w:val="16"/>
                <w:szCs w:val="16"/>
              </w:rPr>
              <w:t>11/7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Образование и культура в Х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V</w:t>
            </w:r>
            <w:r w:rsidRPr="003C73F0">
              <w:rPr>
                <w:rFonts w:ascii="Arial" w:hAnsi="Arial" w:cs="Arial"/>
                <w:i/>
                <w:sz w:val="16"/>
                <w:szCs w:val="16"/>
              </w:rPr>
              <w:t>II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таблиц, по результатам обсуждения и заслушивания сообщений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§10,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CA6FBA" w:rsidRDefault="00142D92" w:rsidP="002859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17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§10, вопросы и задания. Сообщения. Подготовить кроссворд из 10 слов по данной теме.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Сословный быт. Обычаи и нравы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таблиц, по результатам обсуждения и заслушивания сообщений</w:t>
            </w:r>
          </w:p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§11,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142D92" w:rsidP="002859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Традиции и обычаи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11, вопросы и задания.</w:t>
            </w:r>
          </w:p>
        </w:tc>
      </w:tr>
      <w:tr w:rsidR="00142D92" w:rsidRPr="003C73F0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13/9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Повторительно – обобщающий урок по «Россия в Х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VI</w:t>
            </w:r>
            <w:r w:rsidRPr="003C73F0">
              <w:rPr>
                <w:rFonts w:ascii="Arial" w:hAnsi="Arial" w:cs="Arial"/>
                <w:i/>
                <w:sz w:val="16"/>
                <w:szCs w:val="16"/>
              </w:rPr>
              <w:t>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Разноуровневая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§4-11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3C73F0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Россия в первой четверти XVIII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3C73F0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Предпосылки петровских преобразований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Обобщающая беседа в конце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§12, раб. тетрадь, карта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§8,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12, вопросы и задания. Даты. Подготовить сообщение о детских годах, воспитании и образовании, обстоятельствах вступления на престол Петра Алексеевича.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Начало царствования Петра 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3C73F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Опрос по домашнему заданию, взаимопроверка хронологических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§13,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13, вопросы и задания. Даты. Таблица.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16/3, 17/4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Преобразования Петра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домашнего задания по вопросам учебника, диктант дат,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§15,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15, вопросы и задания.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Реформы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§16,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§16, вопросы и задания. 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19/6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Внешняя политика Петра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Взаимопроверка хронологических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§14,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§13,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14, вопросы и задание. Подготовить сообщение о Кондратии Булавине.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Народные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Тестирование, взаимопроверка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§17,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§14,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§17, вопросы и задания, сообщения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21/8, 22/9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Изменения в культуре. Изменения в быту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Обсуждение вопроса о пользе и вреде изменений в культуре и быте при Петре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§18-19,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Литература, </w:t>
            </w:r>
          </w:p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142D92" w:rsidP="002859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Культура и быт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н.18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18-19, вопросы и задания. Заполнить таблицу «Предпосылки петровских реформ», начатую на уроке.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23/10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Разноуровневая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§12-19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Россия в 1725—1762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24/1, 25/2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Дворцовые перевороты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Анализ пробелов знаний по эпохе Петра. Решение проблемы: «Почему в XVIII в. наступает эпоха дворцовых переворотов, что изменилось?». Проверка заполнения таблицы.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§20-21,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12-17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20—21, вопросы и задания. документы. Таблица.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Внутренняя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 для повторения. Тесты для закрепления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§22,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22, вопросы и задания. Подготовить сообщения о личности и полководческом искусстве П.А. Румянцева, П.С. Салтыкова.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27/4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Внешняя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опрос. Тесты для закрепления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§23,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14,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§23 вопросы и задания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Россия в 1762—1800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Екатерина 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II</w:t>
            </w:r>
            <w:r w:rsidRPr="003C73F0">
              <w:rPr>
                <w:rFonts w:ascii="Arial" w:hAnsi="Arial" w:cs="Arial"/>
                <w:i/>
                <w:sz w:val="16"/>
                <w:szCs w:val="16"/>
              </w:rPr>
              <w:t>. Внутренняя политика Екатерины I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Задание в конце параграфа. Тесты для закрепления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§24,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24 (</w:t>
            </w: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1, 2, 3, 4), вопросы в задания. Подготовить сообщение о Е.И. Пугачеве и его соратниках.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Крестьянская война под предводительством Е.И. Пугачева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опрос. Карточки. Обобщающая 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§25,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5F02CC" w:rsidRDefault="00E30AEA" w:rsidP="002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0073D4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EA" w:rsidRPr="003C73F0" w:rsidRDefault="00E30AEA" w:rsidP="002859CF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§25 вопросы и задания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30/3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Экономическое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опрос. Взаимопроверка сравнительной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§26,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Экономическое развитие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18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§ 26, вопросы и задания. 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31/4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Развитие общественной мысли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Тест. Проверка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§24,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24 (</w:t>
            </w: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5), вопросы в задания. Записи в тетради. Сообщения об Ушакове и Суворове.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32/5, 33/6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Внешняя политика Екатерины I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опрос. Взаимопроверка таблиц.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§27, 28,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Вхождение Северного Кавказа в состав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27-28, вопросы и задания. Документы, таблица</w:t>
            </w:r>
          </w:p>
        </w:tc>
      </w:tr>
      <w:tr w:rsidR="00370D1B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Вхождение Крыма в состав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5F02CC" w:rsidRDefault="00370D1B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5F02CC" w:rsidRDefault="00370D1B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1B" w:rsidRPr="003C73F0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70D1B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35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Россия при Павле 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Диктант дат. Тест для закрепления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§29,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§29. вопросы. Сообщение о М.В. Ломоносове по плану (детство, воспитание и образование, научная деятельность, вклад в развитие российской культуры).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70D1B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36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Культура и быт во второй половине XVIII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Фронтальный опрос. Обсуждение докладов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§30,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370D1B" w:rsidP="00142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Культура и быт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§ 30, вопросы и задания. Подготовить сообщения о А П. Сумарокове, Н.М. Карамзине, Ф.С. </w:t>
            </w: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Рокотове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, Д.Г. Левицком, В.Л. </w:t>
            </w:r>
            <w:proofErr w:type="spellStart"/>
            <w:r w:rsidRPr="003C73F0">
              <w:rPr>
                <w:rFonts w:ascii="Arial" w:hAnsi="Arial" w:cs="Arial"/>
                <w:sz w:val="16"/>
                <w:szCs w:val="16"/>
              </w:rPr>
              <w:t>Боровиковском</w:t>
            </w:r>
            <w:proofErr w:type="spellEnd"/>
            <w:r w:rsidRPr="003C73F0">
              <w:rPr>
                <w:rFonts w:ascii="Arial" w:hAnsi="Arial" w:cs="Arial"/>
                <w:sz w:val="16"/>
                <w:szCs w:val="16"/>
              </w:rPr>
              <w:t xml:space="preserve"> (в сообщении информацию о личности, образовании, достижениях и творчеств. 5-7 минут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70D1B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37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Литература. Театр. Музыка.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§31-32,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§31—32, с. 222—225, вопросы и задания, документ на с. 23 1—232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70D1B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38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Изобразительное искусство. Архитектура.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Тест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§31-32,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31 — 32, с. 225-231. вопросы и задания. Кроссворд из I0 слов на тему урока.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70D1B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Быт и обычаи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§33,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33. вопросы и задание. подготовка к к/работе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Итоговое повторение и обобщение «Россия и мир на рубеже XVIII – XIX вв.»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ИСТОРИЯ НОВОГО ВРЕМЕНИ 1500-1800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41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От Средневековья к Новому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Опрос. Письменные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С.3-</w:t>
            </w:r>
            <w:proofErr w:type="gramStart"/>
            <w:r w:rsidRPr="003C73F0">
              <w:rPr>
                <w:rFonts w:ascii="Arial" w:hAnsi="Arial" w:cs="Arial"/>
                <w:sz w:val="16"/>
                <w:szCs w:val="16"/>
              </w:rPr>
              <w:t>5,вопросы</w:t>
            </w:r>
            <w:proofErr w:type="gramEnd"/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 xml:space="preserve">Часть </w:t>
            </w: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. Европа и мир в начале Нового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1. Эпоха Великих географических открытий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Технические открытия и выход к Мировому океану.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Опрос. Письменные задания. Таблица.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§1, термины понятия. Сообщения.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43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Великие географические открытия и их последствия.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Опрос. Письменные задания. Таблица.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§2, термины понятия. Новые слова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2. Европа: от Средневековья к Новому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Усиление королевской власти. Понятие «абсолютизм».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§3,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§3,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45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Дух предпринимательства преобразует экономику.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Составить в тетради план ответа на вопрос «Развитие мануфактурного производства»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§4, раб. тетрадь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§4, термины понятия. Новые слова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46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Социальные слои европейского общества, их отличительные черты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Сравнительная таблица «Положение европейских крестьян в Новое время и Средневековье»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§5,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§5 термины понятия, таблица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47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Европейское население и основные черты повседневной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плана конспекта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§6, раб. тетрадь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§6 термины понятия, план-конспект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3. Художественная культура и наука Европы эпохи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48/1, 49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От Средневековья к Возрождению. Эпоха Возрождения и ее характерные черты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Проверка таблицы. Устной опрос. Сообщения.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§7, 8-9,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§6,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§7, 8-9, термины понятия. сообщения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Развитие новой науки в XVI – XVII вв. и ее влияние на технический прогресс и самосознание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заполнения таблицы.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§10,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Математика,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§10 термины понятия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4. Реформация и контрреформация в Европе.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Реформация – борьба за переустройство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тезисов: Что дала реформация в Германии: князьям, дворянам, горожанам и крестьянам.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§11,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§11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52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Учение и церковь Жана Кальвина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Письменная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§12,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§12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53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Королевская власть и Реформация в Англии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Исторический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§13,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§12,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§13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54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Религиозные войны и абсолютная монархия во Франции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Тест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§14,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073D4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§14 термины понятия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5. Ранние буржуазные революции. Международные отношения (борьба за первенство в Европе и в колониях).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55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Нидерландская революция и рождение свободной республики в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Тест. Проверка в тетради таблицы «Основные события испано-нидерландской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§15,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§13,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§15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56/2, 57\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Революция в Англии. Установление парламентской монархии.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таблицы «Реформы долгого парламента»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§16, 17,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§16, 17,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58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Международные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составления плана ответа на вопрос «Вестфальский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§18-19,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§18-19 термины понятия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 xml:space="preserve">Часть </w:t>
            </w: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II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. Эпоха Просвещения. Время преобразований.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1. Западноевропейская культура </w:t>
            </w:r>
            <w:r w:rsidRPr="003C73F0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XVIII</w:t>
            </w: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59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Век Просвещения. Стремление к царству разума.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Тест. Проверка таблицы «Основные идеи просветителей»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§20,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§20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60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Художественная культура Европы эпохи Просвещения.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Ответить на вопросы с.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§21,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§21 термины понятия, таблица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2. Промышленный переворот в Англии.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61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Промышленный переворот в Англии.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составления плана ответа «Переворот в сельском хозяйстве»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Учебник §22, раб. тетрадь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§22 термины понятия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3. Североамериканские колонии в борьбе за независимость. Образование Соединенных Штатов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62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Английские колонии в Северной Америке.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Проверка устного рассказа о первых колониях и их жителях. Тест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§23,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§23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63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Война за независимость. Создание Соединенных Штатов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§24,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§24 термины понятия. Таблица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4. Великая французская революция </w:t>
            </w:r>
            <w:r w:rsidRPr="003C73F0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XVIII</w:t>
            </w: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Франция в </w:t>
            </w:r>
            <w:r w:rsidRPr="003C73F0">
              <w:rPr>
                <w:rFonts w:ascii="Arial" w:hAnsi="Arial" w:cs="Arial"/>
                <w:i/>
                <w:sz w:val="16"/>
                <w:szCs w:val="16"/>
                <w:lang w:val="en-US"/>
              </w:rPr>
              <w:t>XVIII</w:t>
            </w: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 в. Причины и начало Великой французской революции.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Тест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§25,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§25 термины понятия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65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Великая французская революция. От монархии к республике.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Проверка таблицы «Основные события Великой французской революции»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§26,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§26 термины понятия. Таблица. Сообщение Бонапарт Наполеон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66/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Сообщение Бонапарт Наполеон. Проверка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§27,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§27 термины понятия.  сообщение об одной из мировых религий</w:t>
            </w: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  <w:lang w:val="en-US"/>
              </w:rPr>
              <w:t>III</w:t>
            </w:r>
            <w:r w:rsidRPr="003C73F0">
              <w:rPr>
                <w:rFonts w:ascii="Arial" w:hAnsi="Arial" w:cs="Arial"/>
                <w:b/>
                <w:sz w:val="16"/>
                <w:szCs w:val="16"/>
              </w:rPr>
              <w:t>. Традиционные общества в раннее новое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1. Традиционные общества Востока. Начало европейской колонизации.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  <w:r w:rsidR="00142D92" w:rsidRPr="003C73F0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 xml:space="preserve">Основные черты традиционного общества.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Сообщения.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§28,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 28. термины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68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Государства Востока. Начало европейской колонизации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Сравнительная таблица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 §29-30, раб. тетрадь,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§29-30 термины понятия. повтор §1-30</w:t>
            </w: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i/>
                <w:sz w:val="16"/>
                <w:szCs w:val="16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D92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69</w:t>
            </w:r>
            <w:r w:rsidR="00142D92" w:rsidRPr="003C73F0">
              <w:rPr>
                <w:rFonts w:ascii="Arial" w:hAnsi="Arial" w:cs="Arial"/>
                <w:i/>
                <w:sz w:val="16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Повторение «Мир в эпоху раннего Нового времени»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C73F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 xml:space="preserve">Учебник, раб. </w:t>
            </w:r>
            <w:r w:rsidR="003D1961" w:rsidRPr="003C73F0">
              <w:rPr>
                <w:rFonts w:ascii="Arial" w:hAnsi="Arial" w:cs="Arial"/>
                <w:sz w:val="16"/>
                <w:szCs w:val="16"/>
              </w:rPr>
              <w:t>Т</w:t>
            </w:r>
            <w:r w:rsidRPr="003C73F0">
              <w:rPr>
                <w:rFonts w:ascii="Arial" w:hAnsi="Arial" w:cs="Arial"/>
                <w:sz w:val="16"/>
                <w:szCs w:val="16"/>
              </w:rPr>
              <w:t xml:space="preserve">етрадь, карта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5F02CC" w:rsidRDefault="00142D92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  <w:r w:rsidRPr="003C73F0">
              <w:rPr>
                <w:rFonts w:ascii="Arial" w:hAnsi="Arial" w:cs="Arial"/>
                <w:sz w:val="16"/>
                <w:szCs w:val="16"/>
              </w:rPr>
              <w:t>Материал за курс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06707E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2" w:rsidRPr="003C73F0" w:rsidRDefault="00142D92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961" w:rsidRPr="005F02CC" w:rsidTr="00285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70/2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Итоговое повторение по курсу истории за 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5F02CC" w:rsidRDefault="003D1961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5F02CC" w:rsidRDefault="003D1961" w:rsidP="00142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06707E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61" w:rsidRPr="003C73F0" w:rsidRDefault="003D1961" w:rsidP="00142D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0AEA" w:rsidRDefault="00E30AEA" w:rsidP="00E30AEA"/>
    <w:p w:rsidR="00E30AEA" w:rsidRDefault="00E30AEA"/>
    <w:sectPr w:rsidR="00E3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6B9"/>
    <w:multiLevelType w:val="hybridMultilevel"/>
    <w:tmpl w:val="1B0C2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03422"/>
    <w:multiLevelType w:val="hybridMultilevel"/>
    <w:tmpl w:val="1638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E5B26"/>
    <w:multiLevelType w:val="hybridMultilevel"/>
    <w:tmpl w:val="954AD634"/>
    <w:lvl w:ilvl="0" w:tplc="08A88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B16D8"/>
    <w:multiLevelType w:val="multilevel"/>
    <w:tmpl w:val="052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3A0"/>
    <w:multiLevelType w:val="hybridMultilevel"/>
    <w:tmpl w:val="B66007AE"/>
    <w:lvl w:ilvl="0" w:tplc="5F98D2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B7023BE"/>
    <w:multiLevelType w:val="hybridMultilevel"/>
    <w:tmpl w:val="BA141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D478E1"/>
    <w:multiLevelType w:val="hybridMultilevel"/>
    <w:tmpl w:val="4A6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35872"/>
    <w:multiLevelType w:val="hybridMultilevel"/>
    <w:tmpl w:val="D96A3A4C"/>
    <w:lvl w:ilvl="0" w:tplc="08A88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B543E"/>
    <w:multiLevelType w:val="hybridMultilevel"/>
    <w:tmpl w:val="3F26F376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02DC9"/>
    <w:multiLevelType w:val="hybridMultilevel"/>
    <w:tmpl w:val="4DD41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B59A2"/>
    <w:multiLevelType w:val="hybridMultilevel"/>
    <w:tmpl w:val="274C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561DF"/>
    <w:multiLevelType w:val="multilevel"/>
    <w:tmpl w:val="06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66F21"/>
    <w:multiLevelType w:val="multilevel"/>
    <w:tmpl w:val="0D3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236C8C"/>
    <w:multiLevelType w:val="multilevel"/>
    <w:tmpl w:val="033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F20A4B"/>
    <w:multiLevelType w:val="hybridMultilevel"/>
    <w:tmpl w:val="3A5EA3E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EEC754F"/>
    <w:multiLevelType w:val="hybridMultilevel"/>
    <w:tmpl w:val="610EB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8"/>
  </w:num>
  <w:num w:numId="12">
    <w:abstractNumId w:val="7"/>
  </w:num>
  <w:num w:numId="13">
    <w:abstractNumId w:val="8"/>
  </w:num>
  <w:num w:numId="14">
    <w:abstractNumId w:val="2"/>
  </w:num>
  <w:num w:numId="15">
    <w:abstractNumId w:val="14"/>
  </w:num>
  <w:num w:numId="16">
    <w:abstractNumId w:val="5"/>
  </w:num>
  <w:num w:numId="17">
    <w:abstractNumId w:val="19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F"/>
    <w:rsid w:val="00012BC9"/>
    <w:rsid w:val="00142D92"/>
    <w:rsid w:val="00370D1B"/>
    <w:rsid w:val="003D1961"/>
    <w:rsid w:val="004069FC"/>
    <w:rsid w:val="005A3513"/>
    <w:rsid w:val="00705A70"/>
    <w:rsid w:val="008055A8"/>
    <w:rsid w:val="008E367E"/>
    <w:rsid w:val="00AF5AFA"/>
    <w:rsid w:val="00E30AEA"/>
    <w:rsid w:val="00E76A1F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1B622-E019-4075-B0ED-EEB93CC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76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A1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76A1F"/>
  </w:style>
  <w:style w:type="character" w:styleId="a3">
    <w:name w:val="Hyperlink"/>
    <w:basedOn w:val="a0"/>
    <w:unhideWhenUsed/>
    <w:rsid w:val="00E76A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6A1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76A1F"/>
    <w:rPr>
      <w:b/>
      <w:bCs/>
    </w:rPr>
  </w:style>
  <w:style w:type="character" w:styleId="a6">
    <w:name w:val="Emphasis"/>
    <w:basedOn w:val="a0"/>
    <w:uiPriority w:val="20"/>
    <w:qFormat/>
    <w:rsid w:val="00E76A1F"/>
    <w:rPr>
      <w:i/>
      <w:iCs/>
    </w:rPr>
  </w:style>
  <w:style w:type="character" w:customStyle="1" w:styleId="label">
    <w:name w:val="label"/>
    <w:basedOn w:val="a0"/>
    <w:rsid w:val="00E76A1F"/>
  </w:style>
  <w:style w:type="character" w:customStyle="1" w:styleId="tags">
    <w:name w:val="tags"/>
    <w:basedOn w:val="a0"/>
    <w:rsid w:val="00E76A1F"/>
  </w:style>
  <w:style w:type="paragraph" w:styleId="a7">
    <w:name w:val="Balloon Text"/>
    <w:basedOn w:val="a"/>
    <w:link w:val="a8"/>
    <w:rsid w:val="00E76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A1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406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12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01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E3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8E36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05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150</cp:lastModifiedBy>
  <cp:revision>10</cp:revision>
  <dcterms:created xsi:type="dcterms:W3CDTF">2014-08-20T14:44:00Z</dcterms:created>
  <dcterms:modified xsi:type="dcterms:W3CDTF">2016-02-17T18:46:00Z</dcterms:modified>
</cp:coreProperties>
</file>